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44" w:rsidRDefault="00CB3744" w:rsidP="00CB3744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Приложение</w:t>
      </w:r>
    </w:p>
    <w:p w:rsidR="00CB3744" w:rsidRDefault="00CB3744" w:rsidP="00CB3744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CB3744" w:rsidRDefault="00CB3744" w:rsidP="00CB3744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МО "Оранжерейнинский сельсовет"</w:t>
      </w:r>
    </w:p>
    <w:p w:rsidR="00CB3744" w:rsidRDefault="00CB3744" w:rsidP="00CB3744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30 мая 2005 г. N 92/6</w:t>
      </w:r>
    </w:p>
    <w:p w:rsidR="00CB3744" w:rsidRDefault="00CB3744" w:rsidP="00CB3744">
      <w:pPr>
        <w:autoSpaceDE w:val="0"/>
        <w:autoSpaceDN w:val="0"/>
        <w:adjustRightInd w:val="0"/>
        <w:jc w:val="right"/>
        <w:rPr>
          <w:szCs w:val="28"/>
        </w:rPr>
      </w:pPr>
    </w:p>
    <w:p w:rsidR="00CB3744" w:rsidRDefault="00CB3744" w:rsidP="00CB3744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ПОЛОЖЕНИЕ</w:t>
      </w:r>
    </w:p>
    <w:p w:rsidR="00CB3744" w:rsidRDefault="00CB3744" w:rsidP="00CB3744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ЗЕМЕЛЬНОМ НАЛОГООБЛОЖЕНИИ НА ТЕРРИТОРИИ </w:t>
      </w:r>
      <w:proofErr w:type="gramStart"/>
      <w:r>
        <w:rPr>
          <w:b/>
          <w:bCs/>
          <w:szCs w:val="28"/>
        </w:rPr>
        <w:t>МУНИЦИПАЛЬНОГО</w:t>
      </w:r>
      <w:proofErr w:type="gramEnd"/>
    </w:p>
    <w:p w:rsidR="00CB3744" w:rsidRDefault="00CB3744" w:rsidP="00CB3744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ОБРАЗОВАНИЯ "ОРАНЖЕРЕЙНИНСКИЙ СЕЛЬСОВЕТ"</w:t>
      </w:r>
    </w:p>
    <w:p w:rsidR="00CB3744" w:rsidRDefault="00CB3744" w:rsidP="00CB3744">
      <w:pPr>
        <w:autoSpaceDE w:val="0"/>
        <w:autoSpaceDN w:val="0"/>
        <w:adjustRightInd w:val="0"/>
        <w:jc w:val="center"/>
        <w:rPr>
          <w:szCs w:val="28"/>
        </w:rPr>
      </w:pPr>
    </w:p>
    <w:p w:rsidR="00CB3744" w:rsidRDefault="00CB3744" w:rsidP="00CB3744">
      <w:pPr>
        <w:autoSpaceDE w:val="0"/>
        <w:autoSpaceDN w:val="0"/>
        <w:adjustRightInd w:val="0"/>
        <w:jc w:val="center"/>
        <w:outlineLvl w:val="0"/>
        <w:rPr>
          <w:szCs w:val="28"/>
        </w:rPr>
      </w:pPr>
      <w:bookmarkStart w:id="0" w:name="Par10"/>
      <w:bookmarkEnd w:id="0"/>
      <w:r>
        <w:rPr>
          <w:szCs w:val="28"/>
        </w:rPr>
        <w:t>1. Общие положения</w:t>
      </w:r>
    </w:p>
    <w:p w:rsidR="00CB3744" w:rsidRDefault="00CB3744" w:rsidP="00CB3744">
      <w:pPr>
        <w:autoSpaceDE w:val="0"/>
        <w:autoSpaceDN w:val="0"/>
        <w:adjustRightInd w:val="0"/>
        <w:jc w:val="center"/>
        <w:rPr>
          <w:szCs w:val="28"/>
        </w:rPr>
      </w:pPr>
    </w:p>
    <w:p w:rsidR="00CB3744" w:rsidRDefault="00CB3744" w:rsidP="00CB374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Настоящее Положение разработано в соответствии с </w:t>
      </w:r>
      <w:hyperlink r:id="rId5" w:history="1">
        <w:r>
          <w:rPr>
            <w:color w:val="0000FF"/>
            <w:szCs w:val="28"/>
          </w:rPr>
          <w:t>Главой 3</w:t>
        </w:r>
      </w:hyperlink>
      <w:r>
        <w:rPr>
          <w:szCs w:val="28"/>
        </w:rPr>
        <w:t xml:space="preserve"> "Земельный налог" части второй Налогового кодекса Российской Федерации", со </w:t>
      </w:r>
      <w:hyperlink r:id="rId6" w:history="1">
        <w:r>
          <w:rPr>
            <w:color w:val="0000FF"/>
            <w:szCs w:val="28"/>
          </w:rPr>
          <w:t>статьей 56</w:t>
        </w:r>
      </w:hyperlink>
      <w:r>
        <w:rPr>
          <w:szCs w:val="28"/>
        </w:rPr>
        <w:t xml:space="preserve"> Устава муниципального образования "Оранжерейнинский сельсовет".</w:t>
      </w:r>
    </w:p>
    <w:p w:rsidR="00CB3744" w:rsidRDefault="00CB3744" w:rsidP="00CB374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Настоящее Положение в соответствии с Налоговым </w:t>
      </w:r>
      <w:hyperlink r:id="rId7" w:history="1">
        <w:r>
          <w:rPr>
            <w:color w:val="0000FF"/>
            <w:szCs w:val="28"/>
          </w:rPr>
          <w:t>кодексом</w:t>
        </w:r>
      </w:hyperlink>
      <w:r>
        <w:rPr>
          <w:szCs w:val="28"/>
        </w:rPr>
        <w:t xml:space="preserve"> Российской Федерации на территории муниципального образования "Оранжерейнинский сельсовет" определяет ставки земельного налога (далее - налог), порядок и сроки уплаты налога, порядок и сроки представления налогоплательщиками документов, подтверждающих право на уменьшение налоговой базы, а также порядок доведения до сведения налогоплательщиков кадастровой стоимости земельных участков.</w:t>
      </w:r>
    </w:p>
    <w:p w:rsidR="00CB3744" w:rsidRDefault="00CB3744" w:rsidP="00CB3744">
      <w:pPr>
        <w:autoSpaceDE w:val="0"/>
        <w:autoSpaceDN w:val="0"/>
        <w:adjustRightInd w:val="0"/>
        <w:jc w:val="center"/>
        <w:rPr>
          <w:szCs w:val="28"/>
        </w:rPr>
      </w:pPr>
    </w:p>
    <w:p w:rsidR="00CB3744" w:rsidRDefault="00CB3744" w:rsidP="00CB3744">
      <w:pPr>
        <w:autoSpaceDE w:val="0"/>
        <w:autoSpaceDN w:val="0"/>
        <w:adjustRightInd w:val="0"/>
        <w:jc w:val="center"/>
        <w:outlineLvl w:val="0"/>
        <w:rPr>
          <w:szCs w:val="28"/>
        </w:rPr>
      </w:pPr>
      <w:bookmarkStart w:id="1" w:name="Par15"/>
      <w:bookmarkEnd w:id="1"/>
      <w:r>
        <w:rPr>
          <w:szCs w:val="28"/>
        </w:rPr>
        <w:t>2. Ставки земельного налога</w:t>
      </w:r>
    </w:p>
    <w:p w:rsidR="00CB3744" w:rsidRDefault="00CB3744" w:rsidP="00CB3744">
      <w:pPr>
        <w:autoSpaceDE w:val="0"/>
        <w:autoSpaceDN w:val="0"/>
        <w:adjustRightInd w:val="0"/>
        <w:jc w:val="center"/>
        <w:rPr>
          <w:szCs w:val="28"/>
        </w:rPr>
      </w:pPr>
    </w:p>
    <w:p w:rsidR="00CB3744" w:rsidRDefault="00CB3744" w:rsidP="00CB374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2.1. Ставка земельного налога устанавливается в размере 0.3% кадастровой стоимости в отношении земельных участков:</w:t>
      </w:r>
    </w:p>
    <w:p w:rsidR="00CB3744" w:rsidRDefault="00CB3744" w:rsidP="00CB374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поселениях муниципального образования "Оранжерейнинский сельсовет", используемых для сельскохозяйственного производства;</w:t>
      </w:r>
    </w:p>
    <w:p w:rsidR="00CB3744" w:rsidRDefault="00CB3744" w:rsidP="00CB374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занятых</w:t>
      </w:r>
      <w:proofErr w:type="gramEnd"/>
      <w:r>
        <w:rPr>
          <w:szCs w:val="28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предоставленных для жилищного строительства;</w:t>
      </w:r>
    </w:p>
    <w:p w:rsidR="00CB3744" w:rsidRDefault="00CB3744" w:rsidP="00CB374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предоставленных</w:t>
      </w:r>
      <w:proofErr w:type="gramEnd"/>
      <w:r>
        <w:rPr>
          <w:szCs w:val="28"/>
        </w:rPr>
        <w:t xml:space="preserve"> для личного подсобного хозяйства, садоводства, огородничества или животноводства.</w:t>
      </w:r>
    </w:p>
    <w:p w:rsidR="00CB3744" w:rsidRDefault="00CB3744" w:rsidP="00CB374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2.2. Ставка земельного налога устанавливается в размере 1.5% от кадастровой стоимости в отношении прочих земельных участков.</w:t>
      </w:r>
    </w:p>
    <w:p w:rsidR="00CB3744" w:rsidRDefault="00CB3744" w:rsidP="00CB3744">
      <w:pPr>
        <w:autoSpaceDE w:val="0"/>
        <w:autoSpaceDN w:val="0"/>
        <w:adjustRightInd w:val="0"/>
        <w:jc w:val="center"/>
        <w:rPr>
          <w:szCs w:val="28"/>
        </w:rPr>
      </w:pPr>
    </w:p>
    <w:p w:rsidR="00CB3744" w:rsidRDefault="00CB3744" w:rsidP="00CB3744">
      <w:pPr>
        <w:autoSpaceDE w:val="0"/>
        <w:autoSpaceDN w:val="0"/>
        <w:adjustRightInd w:val="0"/>
        <w:jc w:val="center"/>
        <w:outlineLvl w:val="0"/>
        <w:rPr>
          <w:szCs w:val="28"/>
        </w:rPr>
      </w:pPr>
      <w:bookmarkStart w:id="2" w:name="Par23"/>
      <w:bookmarkEnd w:id="2"/>
      <w:r>
        <w:rPr>
          <w:szCs w:val="28"/>
        </w:rPr>
        <w:t>3. Порядок и сроки уплаты земельного налога</w:t>
      </w:r>
    </w:p>
    <w:p w:rsidR="00CB3744" w:rsidRDefault="00CB3744" w:rsidP="00CB3744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и авансовых платежей по земельному налогу</w:t>
      </w:r>
    </w:p>
    <w:p w:rsidR="00CB3744" w:rsidRDefault="00CB3744" w:rsidP="00CB3744">
      <w:pPr>
        <w:autoSpaceDE w:val="0"/>
        <w:autoSpaceDN w:val="0"/>
        <w:adjustRightInd w:val="0"/>
        <w:jc w:val="center"/>
        <w:rPr>
          <w:szCs w:val="28"/>
        </w:rPr>
      </w:pPr>
    </w:p>
    <w:p w:rsidR="00CB3744" w:rsidRDefault="00CB3744" w:rsidP="00CB374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 xml:space="preserve">3.1. </w:t>
      </w:r>
      <w:proofErr w:type="gramStart"/>
      <w:r>
        <w:rPr>
          <w:szCs w:val="28"/>
        </w:rPr>
        <w:t>Установить для юридических лиц и физических лиц, являющихся индивидуальными предпринимателями (за земельные участки, используемые при осуществлении предпринимательской деятельности), сроки уплаты земельного налога ежеквартально равными долями в течение налогового периода, не позднее последнего числа месяца, следующего за истекшим отчетным периодом, с окончательным сроком уплаты 1 февраля, следующего за истекшим налоговым периодом.</w:t>
      </w:r>
      <w:proofErr w:type="gramEnd"/>
      <w:r>
        <w:rPr>
          <w:szCs w:val="28"/>
        </w:rPr>
        <w:t xml:space="preserve"> В случае неуплаты налога в установленный срок начисляется пеня в размере, установленном федеральным законодательством.</w:t>
      </w:r>
    </w:p>
    <w:p w:rsidR="00CB3744" w:rsidRDefault="00CB3744" w:rsidP="00CB374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3.2. Налогоплательщики - физические лица, не указанные в </w:t>
      </w:r>
      <w:hyperlink w:anchor="Par26" w:history="1">
        <w:r>
          <w:rPr>
            <w:color w:val="0000FF"/>
            <w:szCs w:val="28"/>
          </w:rPr>
          <w:t>п. 3.1</w:t>
        </w:r>
      </w:hyperlink>
      <w:r>
        <w:rPr>
          <w:szCs w:val="28"/>
        </w:rPr>
        <w:t xml:space="preserve"> настоящей статьи, не уплачивают авансовые платежи по налогу. Для указанных физических лиц установить срок уплаты земельного налога не позднее 15 ноября текущего года, являющегося налоговым периодом.</w:t>
      </w:r>
    </w:p>
    <w:p w:rsidR="00CB3744" w:rsidRDefault="00CB3744" w:rsidP="00CB3744">
      <w:pPr>
        <w:autoSpaceDE w:val="0"/>
        <w:autoSpaceDN w:val="0"/>
        <w:adjustRightInd w:val="0"/>
        <w:jc w:val="center"/>
        <w:rPr>
          <w:szCs w:val="28"/>
        </w:rPr>
      </w:pPr>
    </w:p>
    <w:p w:rsidR="00CB3744" w:rsidRDefault="00CB3744" w:rsidP="00CB3744">
      <w:pPr>
        <w:autoSpaceDE w:val="0"/>
        <w:autoSpaceDN w:val="0"/>
        <w:adjustRightInd w:val="0"/>
        <w:jc w:val="center"/>
        <w:outlineLvl w:val="0"/>
        <w:rPr>
          <w:szCs w:val="28"/>
        </w:rPr>
      </w:pPr>
      <w:r>
        <w:rPr>
          <w:szCs w:val="28"/>
        </w:rPr>
        <w:t>4. Порядок и сроки предоставления налогоплательщиками</w:t>
      </w:r>
    </w:p>
    <w:p w:rsidR="00CB3744" w:rsidRDefault="00CB3744" w:rsidP="00CB3744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документов, подтверждающих право на уменьшение </w:t>
      </w:r>
      <w:proofErr w:type="gramStart"/>
      <w:r>
        <w:rPr>
          <w:szCs w:val="28"/>
        </w:rPr>
        <w:t>налоговой</w:t>
      </w:r>
      <w:proofErr w:type="gramEnd"/>
    </w:p>
    <w:p w:rsidR="00CB3744" w:rsidRDefault="00CB3744" w:rsidP="00CB3744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базы, а также права на налоговые льготы</w:t>
      </w:r>
    </w:p>
    <w:p w:rsidR="00CB3744" w:rsidRDefault="00CB3744" w:rsidP="00CB3744">
      <w:pPr>
        <w:autoSpaceDE w:val="0"/>
        <w:autoSpaceDN w:val="0"/>
        <w:adjustRightInd w:val="0"/>
        <w:jc w:val="center"/>
        <w:rPr>
          <w:szCs w:val="28"/>
        </w:rPr>
      </w:pPr>
    </w:p>
    <w:p w:rsidR="00CB3744" w:rsidRDefault="00CB3744" w:rsidP="00CB374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4.1. Документы, подтверждающие право на уменьшение налоговой базы, а также права на налоговые льготы в соответствии с </w:t>
      </w:r>
      <w:hyperlink r:id="rId8" w:history="1">
        <w:r>
          <w:rPr>
            <w:color w:val="0000FF"/>
            <w:szCs w:val="28"/>
          </w:rPr>
          <w:t>главой 31</w:t>
        </w:r>
      </w:hyperlink>
      <w:r>
        <w:rPr>
          <w:szCs w:val="28"/>
        </w:rPr>
        <w:t xml:space="preserve"> Налогового кодекса Российской Федерации, предоставляются в налоговый орган по месту нахождения земельного участка:</w:t>
      </w:r>
    </w:p>
    <w:p w:rsidR="00CB3744" w:rsidRDefault="00CB3744" w:rsidP="00CB3744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1) налогоплательщиками - юридическими лицами и физическими лицами, являющимися индивидуальными предпринимателями, - в сроки, установленные для представления налогового расчета по авансовому платежу за первый квартал по налогу (т.е. до 30 апреля года, являющегося налоговым периодом);</w:t>
      </w:r>
      <w:proofErr w:type="gramEnd"/>
    </w:p>
    <w:p w:rsidR="00CB3744" w:rsidRDefault="00CB3744" w:rsidP="00CB374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2) налогоплательщиками - физическими лицами, не являющимися индивидуальными предпринимателями, - в срок до апреля года, являющегося налоговым периодом.</w:t>
      </w:r>
    </w:p>
    <w:p w:rsidR="00CB3744" w:rsidRDefault="00CB3744" w:rsidP="00CB374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4.2. В случае возникновения (утраты) у налогоплательщиков в течение налогового (отчетного) периода права на налоговую льготу либо права на уменьшение налоговой базы налогоплательщик обязан в течение 10 дней после возникновения (утраты) указанных прав уведомить об этом налоговый орган по месту нахождения земельного участка.</w:t>
      </w:r>
    </w:p>
    <w:p w:rsidR="00CB3744" w:rsidRDefault="00CB3744" w:rsidP="00CB3744">
      <w:pPr>
        <w:autoSpaceDE w:val="0"/>
        <w:autoSpaceDN w:val="0"/>
        <w:adjustRightInd w:val="0"/>
        <w:jc w:val="center"/>
        <w:rPr>
          <w:szCs w:val="28"/>
        </w:rPr>
      </w:pPr>
    </w:p>
    <w:p w:rsidR="00CB3744" w:rsidRDefault="00CB3744" w:rsidP="00CB3744">
      <w:pPr>
        <w:autoSpaceDE w:val="0"/>
        <w:autoSpaceDN w:val="0"/>
        <w:adjustRightInd w:val="0"/>
        <w:jc w:val="center"/>
        <w:outlineLvl w:val="0"/>
        <w:rPr>
          <w:szCs w:val="28"/>
        </w:rPr>
      </w:pPr>
      <w:r>
        <w:rPr>
          <w:szCs w:val="28"/>
        </w:rPr>
        <w:t>5. Порядок доведения до сведения налогоплательщиков</w:t>
      </w:r>
    </w:p>
    <w:p w:rsidR="00CB3744" w:rsidRDefault="00CB3744" w:rsidP="00CB3744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кадастровой стоимости земельных участков</w:t>
      </w:r>
    </w:p>
    <w:p w:rsidR="00CB3744" w:rsidRDefault="00CB3744" w:rsidP="00CB3744">
      <w:pPr>
        <w:autoSpaceDE w:val="0"/>
        <w:autoSpaceDN w:val="0"/>
        <w:adjustRightInd w:val="0"/>
        <w:jc w:val="center"/>
        <w:rPr>
          <w:szCs w:val="28"/>
        </w:rPr>
      </w:pPr>
    </w:p>
    <w:p w:rsidR="00CB3744" w:rsidRDefault="00CB3744" w:rsidP="00CB374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По результатам государственной кадастровой оценки земель, утвержденных нормативными правовыми актами Астраханской области, кадастровая стоимость земельных участков по состоянию на 1 января календарного года доводится МО "Оранжерейнинский сельсовет" не позднее 1 марта этого года до сведения налогоплательщиков в порядке, определенном МО "Оранжерейнинский сельсовет".</w:t>
      </w:r>
    </w:p>
    <w:p w:rsidR="00CB3744" w:rsidRDefault="00CB3744" w:rsidP="00CB374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 xml:space="preserve">В качестве рекомендации предлагается определить доведение указанных сведений путем </w:t>
      </w:r>
      <w:proofErr w:type="gramStart"/>
      <w:r>
        <w:rPr>
          <w:szCs w:val="28"/>
        </w:rPr>
        <w:t>размещения</w:t>
      </w:r>
      <w:proofErr w:type="gramEnd"/>
      <w:r>
        <w:rPr>
          <w:szCs w:val="28"/>
        </w:rPr>
        <w:t xml:space="preserve"> на информационных стендах местной администрации следующей информации.</w:t>
      </w:r>
    </w:p>
    <w:p w:rsidR="00CB3744" w:rsidRDefault="00CB3744" w:rsidP="00CB374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таблиц удельных показателей кадастровой стоимости земельных участков (УПКСЗ) по категориям земель на территории муниципального образования "Оранжерейнинский сельсовет" (приложение к настоящему Положению) (не прилагается);</w:t>
      </w:r>
    </w:p>
    <w:p w:rsidR="00CB3744" w:rsidRDefault="00CB3744" w:rsidP="00CB374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формулы определения кадастровой стоимости земельного участка (КС):</w:t>
      </w:r>
    </w:p>
    <w:p w:rsidR="00CB3744" w:rsidRDefault="00CB3744" w:rsidP="00CB3744">
      <w:pPr>
        <w:autoSpaceDE w:val="0"/>
        <w:autoSpaceDN w:val="0"/>
        <w:adjustRightInd w:val="0"/>
        <w:jc w:val="center"/>
        <w:rPr>
          <w:szCs w:val="28"/>
        </w:rPr>
      </w:pPr>
    </w:p>
    <w:p w:rsidR="00CB3744" w:rsidRDefault="00CB3744" w:rsidP="00CB3744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КС = </w:t>
      </w:r>
      <w:proofErr w:type="gramStart"/>
      <w:r>
        <w:rPr>
          <w:szCs w:val="28"/>
        </w:rPr>
        <w:t>Пу х</w:t>
      </w:r>
      <w:proofErr w:type="gramEnd"/>
      <w:r>
        <w:rPr>
          <w:szCs w:val="28"/>
        </w:rPr>
        <w:t xml:space="preserve"> УПКСЗу, где</w:t>
      </w:r>
    </w:p>
    <w:p w:rsidR="00CB3744" w:rsidRDefault="00CB3744" w:rsidP="00CB3744">
      <w:pPr>
        <w:autoSpaceDE w:val="0"/>
        <w:autoSpaceDN w:val="0"/>
        <w:adjustRightInd w:val="0"/>
        <w:jc w:val="center"/>
        <w:rPr>
          <w:szCs w:val="28"/>
        </w:rPr>
      </w:pPr>
    </w:p>
    <w:p w:rsidR="00CB3744" w:rsidRDefault="00CB3744" w:rsidP="00CB374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Пу - площадь земельного участка в соответствии с правоудостоверяющим документом землепользования на земельный участок;</w:t>
      </w:r>
    </w:p>
    <w:p w:rsidR="00CB3744" w:rsidRDefault="00CB3744" w:rsidP="00CB374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УПКСЗу - удельный показатель кадастровой стоимости (руб./кв. м. либо руб./</w:t>
      </w:r>
      <w:proofErr w:type="gramStart"/>
      <w:r>
        <w:rPr>
          <w:szCs w:val="28"/>
        </w:rPr>
        <w:t>га</w:t>
      </w:r>
      <w:proofErr w:type="gramEnd"/>
      <w:r>
        <w:rPr>
          <w:szCs w:val="28"/>
        </w:rPr>
        <w:t>) конкретного земельного участка, определяемый в зависимости от категории земель и вида разрешенного использования участка (приложение к настоящему Положению) (не прилагается).</w:t>
      </w:r>
    </w:p>
    <w:p w:rsidR="00CB3744" w:rsidRDefault="00CB3744" w:rsidP="00CB374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 Настоящее Положение вступает в силу по истечении одного месяца со дня публикации и распространяется на правоотношения, возникающие с 1 января 2006 года.</w:t>
      </w:r>
    </w:p>
    <w:p w:rsidR="00CB3744" w:rsidRDefault="00CB3744" w:rsidP="00CB3744">
      <w:pPr>
        <w:autoSpaceDE w:val="0"/>
        <w:autoSpaceDN w:val="0"/>
        <w:adjustRightInd w:val="0"/>
        <w:jc w:val="right"/>
        <w:rPr>
          <w:szCs w:val="28"/>
        </w:rPr>
      </w:pPr>
    </w:p>
    <w:p w:rsidR="00CB3744" w:rsidRDefault="00CB3744" w:rsidP="00CB3744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Глава МО</w:t>
      </w:r>
    </w:p>
    <w:p w:rsidR="00CB3744" w:rsidRDefault="00CB3744" w:rsidP="00CB3744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"Оранжерейнинский сельсовет"</w:t>
      </w:r>
    </w:p>
    <w:p w:rsidR="00CB3744" w:rsidRDefault="00CB3744" w:rsidP="00CB3744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В.Г.ТКАЧ</w:t>
      </w:r>
    </w:p>
    <w:p w:rsidR="0020355B" w:rsidRDefault="0020355B">
      <w:bookmarkStart w:id="3" w:name="_GoBack"/>
      <w:bookmarkEnd w:id="3"/>
    </w:p>
    <w:sectPr w:rsidR="00203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3FF"/>
    <w:rsid w:val="0020355B"/>
    <w:rsid w:val="00CB3744"/>
    <w:rsid w:val="00DB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74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74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340C15082367D70102E00A489E69ACD5DF78E716E3FA289170E31DCA41DBCB041AC3051DB0a0H3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340C15082367D70102E00A489E69ACD5DF78E716E3FA289170E31DCA41DBCB041AC3051DB3a0H4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340C15082367D70102E0095AF234A3D6D021EE14E5F87FC52FB8409D48D19C43559A475ABA03944FFF2DaDH4O" TargetMode="External"/><Relationship Id="rId5" Type="http://schemas.openxmlformats.org/officeDocument/2006/relationships/hyperlink" Target="consultantplus://offline/ref=66340C15082367D70102E00A489E69ACD5DF78E716E3FA289170E31DCA41DBCB041AC3051DB3a0H4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5048</Characters>
  <Application>Microsoft Office Word</Application>
  <DocSecurity>0</DocSecurity>
  <Lines>42</Lines>
  <Paragraphs>11</Paragraphs>
  <ScaleCrop>false</ScaleCrop>
  <Company>Home</Company>
  <LinksUpToDate>false</LinksUpToDate>
  <CharactersWithSpaces>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2014-02-19T12:29:00Z</dcterms:created>
  <dcterms:modified xsi:type="dcterms:W3CDTF">2014-02-19T12:29:00Z</dcterms:modified>
</cp:coreProperties>
</file>