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9D7032" w:rsidRPr="009D7032" w:rsidTr="009D703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9D7032" w:rsidRPr="009D7032" w:rsidTr="009D7032">
        <w:tc>
          <w:tcPr>
            <w:tcW w:w="0" w:type="auto"/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7032" w:rsidRPr="009D7032" w:rsidTr="009D7032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9D7032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9D7032" w:rsidRPr="009D7032" w:rsidTr="009D703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9D7032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9D7032" w:rsidRPr="009D7032" w:rsidTr="009D70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23.01.2014</w:t>
            </w:r>
          </w:p>
        </w:tc>
      </w:tr>
      <w:tr w:rsidR="009D7032" w:rsidRPr="009D7032" w:rsidTr="009D70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23.01.2014</w:t>
            </w:r>
          </w:p>
        </w:tc>
      </w:tr>
      <w:tr w:rsidR="009D7032" w:rsidRPr="009D7032" w:rsidTr="009D70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9D7032" w:rsidRPr="009D7032" w:rsidTr="009D70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Хамидуллаева</w:t>
            </w:r>
            <w:proofErr w:type="spellEnd"/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Рамзия</w:t>
            </w:r>
            <w:proofErr w:type="spellEnd"/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Равильевна</w:t>
            </w:r>
            <w:proofErr w:type="spellEnd"/>
          </w:p>
        </w:tc>
      </w:tr>
      <w:tr w:rsidR="009D7032" w:rsidRPr="009D7032" w:rsidTr="009D70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19.03.2014</w:t>
            </w:r>
          </w:p>
        </w:tc>
      </w:tr>
      <w:tr w:rsidR="009D7032" w:rsidRPr="009D7032" w:rsidTr="009D70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9D7032" w:rsidRPr="009D7032" w:rsidTr="009D703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D7032" w:rsidRPr="009D7032" w:rsidRDefault="009D7032" w:rsidP="009D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D703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25.04.2014</w:t>
            </w:r>
          </w:p>
        </w:tc>
      </w:tr>
    </w:tbl>
    <w:p w:rsidR="00A94784" w:rsidRDefault="00A94784"/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Е Н И Е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с. Икряное                                                                                   19 марта 2014г.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Хамидуллаевой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Р.Р.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секретаре Гриценко А.С.,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иску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Алатыревой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 М.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3"/>
          <w:rFonts w:ascii="Arial" w:hAnsi="Arial" w:cs="Arial"/>
          <w:color w:val="000000"/>
          <w:sz w:val="17"/>
          <w:szCs w:val="17"/>
        </w:rPr>
        <w:t>Алатырева</w:t>
      </w:r>
      <w:proofErr w:type="spellEnd"/>
      <w:r>
        <w:rPr>
          <w:rStyle w:val="fio3"/>
          <w:rFonts w:ascii="Arial" w:hAnsi="Arial" w:cs="Arial"/>
          <w:color w:val="000000"/>
          <w:sz w:val="17"/>
          <w:szCs w:val="17"/>
        </w:rPr>
        <w:t xml:space="preserve"> А. В.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4"/>
          <w:rFonts w:ascii="Arial" w:hAnsi="Arial" w:cs="Arial"/>
          <w:color w:val="000000"/>
          <w:sz w:val="17"/>
          <w:szCs w:val="17"/>
        </w:rPr>
        <w:t>Алатырева</w:t>
      </w:r>
      <w:proofErr w:type="spellEnd"/>
      <w:r>
        <w:rPr>
          <w:rStyle w:val="fio4"/>
          <w:rFonts w:ascii="Arial" w:hAnsi="Arial" w:cs="Arial"/>
          <w:color w:val="000000"/>
          <w:sz w:val="17"/>
          <w:szCs w:val="17"/>
        </w:rPr>
        <w:t xml:space="preserve"> А. В.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5"/>
          <w:rFonts w:ascii="Arial" w:hAnsi="Arial" w:cs="Arial"/>
          <w:color w:val="000000"/>
          <w:sz w:val="17"/>
          <w:szCs w:val="17"/>
        </w:rPr>
        <w:t>Алытырева</w:t>
      </w:r>
      <w:proofErr w:type="spellEnd"/>
      <w:r>
        <w:rPr>
          <w:rStyle w:val="fio5"/>
          <w:rFonts w:ascii="Arial" w:hAnsi="Arial" w:cs="Arial"/>
          <w:color w:val="000000"/>
          <w:sz w:val="17"/>
          <w:szCs w:val="17"/>
        </w:rPr>
        <w:t xml:space="preserve"> Д. В.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к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Оранжерейнинский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права собственности,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 С Т А Н О В И Л: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Прокурор обратился в суд в интересах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Алатыревой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В.М.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3"/>
          <w:rFonts w:ascii="Arial" w:hAnsi="Arial" w:cs="Arial"/>
          <w:color w:val="000000"/>
          <w:sz w:val="17"/>
          <w:szCs w:val="17"/>
        </w:rPr>
        <w:t>Алатырева</w:t>
      </w:r>
      <w:proofErr w:type="spellEnd"/>
      <w:r>
        <w:rPr>
          <w:rStyle w:val="fio3"/>
          <w:rFonts w:ascii="Arial" w:hAnsi="Arial" w:cs="Arial"/>
          <w:color w:val="000000"/>
          <w:sz w:val="17"/>
          <w:szCs w:val="17"/>
        </w:rPr>
        <w:t xml:space="preserve"> А.В.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3"/>
          <w:rFonts w:ascii="Arial" w:hAnsi="Arial" w:cs="Arial"/>
          <w:color w:val="000000"/>
          <w:sz w:val="17"/>
          <w:szCs w:val="17"/>
        </w:rPr>
        <w:t>Алатырева</w:t>
      </w:r>
      <w:proofErr w:type="spellEnd"/>
      <w:r>
        <w:rPr>
          <w:rStyle w:val="fio3"/>
          <w:rFonts w:ascii="Arial" w:hAnsi="Arial" w:cs="Arial"/>
          <w:color w:val="000000"/>
          <w:sz w:val="17"/>
          <w:szCs w:val="17"/>
        </w:rPr>
        <w:t xml:space="preserve"> А.В.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5"/>
          <w:rFonts w:ascii="Arial" w:hAnsi="Arial" w:cs="Arial"/>
          <w:color w:val="000000"/>
          <w:sz w:val="17"/>
          <w:szCs w:val="17"/>
        </w:rPr>
        <w:t>Алытырева</w:t>
      </w:r>
      <w:proofErr w:type="spellEnd"/>
      <w:r>
        <w:rPr>
          <w:rStyle w:val="fio5"/>
          <w:rFonts w:ascii="Arial" w:hAnsi="Arial" w:cs="Arial"/>
          <w:color w:val="000000"/>
          <w:sz w:val="17"/>
          <w:szCs w:val="17"/>
        </w:rPr>
        <w:t xml:space="preserve"> Д.В.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 иском к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Оранжерейнинский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права собственности, указав, что в связи с поступившим обращением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Алатыревой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 неправомерных действиях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Оранжерейнинский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части отказа в приватизации квартиры, расположенной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прокуратурой района проведена проверка, в ходе которой установлено, что приказом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директора ООО «Оранжерейный рыбокомбинат»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Алатыревой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членам ее семьи в составе: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3"/>
          <w:rFonts w:ascii="Arial" w:hAnsi="Arial" w:cs="Arial"/>
          <w:color w:val="000000"/>
          <w:sz w:val="17"/>
          <w:szCs w:val="17"/>
        </w:rPr>
        <w:t>Алатырева</w:t>
      </w:r>
      <w:proofErr w:type="spellEnd"/>
      <w:r>
        <w:rPr>
          <w:rStyle w:val="fio3"/>
          <w:rFonts w:ascii="Arial" w:hAnsi="Arial" w:cs="Arial"/>
          <w:color w:val="000000"/>
          <w:sz w:val="17"/>
          <w:szCs w:val="17"/>
        </w:rPr>
        <w:t xml:space="preserve"> А. В.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4"/>
          <w:rFonts w:ascii="Arial" w:hAnsi="Arial" w:cs="Arial"/>
          <w:color w:val="000000"/>
          <w:sz w:val="17"/>
          <w:szCs w:val="17"/>
        </w:rPr>
        <w:t>Алатырева</w:t>
      </w:r>
      <w:proofErr w:type="spellEnd"/>
      <w:r>
        <w:rPr>
          <w:rStyle w:val="fio4"/>
          <w:rFonts w:ascii="Arial" w:hAnsi="Arial" w:cs="Arial"/>
          <w:color w:val="000000"/>
          <w:sz w:val="17"/>
          <w:szCs w:val="17"/>
        </w:rPr>
        <w:t xml:space="preserve"> А. В.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5"/>
          <w:rFonts w:ascii="Arial" w:hAnsi="Arial" w:cs="Arial"/>
          <w:color w:val="000000"/>
          <w:sz w:val="17"/>
          <w:szCs w:val="17"/>
        </w:rPr>
        <w:t>Алытырева</w:t>
      </w:r>
      <w:proofErr w:type="spellEnd"/>
      <w:r>
        <w:rPr>
          <w:rStyle w:val="fio5"/>
          <w:rFonts w:ascii="Arial" w:hAnsi="Arial" w:cs="Arial"/>
          <w:color w:val="000000"/>
          <w:sz w:val="17"/>
          <w:szCs w:val="17"/>
        </w:rPr>
        <w:t xml:space="preserve"> Д. В.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передана безвозмездно в общую совместную собственность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общей площадью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1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Fonts w:ascii="Arial" w:hAnsi="Arial" w:cs="Arial"/>
          <w:color w:val="000000"/>
          <w:sz w:val="17"/>
          <w:szCs w:val="17"/>
        </w:rPr>
        <w:t>.м., в том числе жилой площадью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2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кв. м, состоящую их трех комнат.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указанного приказа ООО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Оранжерейинский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рыбокомбинат» составлен договор передачи № 548, согласно которого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Алатыревой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и членам ее семьи была безвозмездно передана в общую совместную собственность квартира по указанному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адресу..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Одним из условий договора передачи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Fonts w:ascii="Arial" w:hAnsi="Arial" w:cs="Arial"/>
          <w:color w:val="000000"/>
          <w:sz w:val="17"/>
          <w:szCs w:val="17"/>
        </w:rPr>
        <w:t xml:space="preserve">, по исполнении которого,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Алатыревы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приобретают право собственности на указанную квартиру - получение договора передачи и регистрационного удостоверения в местной администрации, то есть в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Оранжерейнинский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 1 ст. 218 ГК РФ право собственности на имущество, которое имеет собственника, может быть приобретено другим лицом на основании договора купли-продажи, мены, дарения или иной сделки об отчуждении имущества.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соответствии с ч. 3 ст. 7 Закона РФ от 04 июля 1991 года № 1541-1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« О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приватизации жилищного фонда в Российской Федерации» в редакции, действовавшей на момент заключения договора передачи ( приватизации) было предусмотрено, что право собственности на приобретенное жилье возникает с момента регистрации договора в исполнительном органе местного совета народных депутатов. Согласно договора передачи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Алатыревой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членам ее семьи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была безвозмездно передана в общую совместную собственность, однако в указанном договоре отсутствует регистрационная запись исполнительного органа местного самоуправления народных депутатов.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 xml:space="preserve">Согласно разъяснениям, содержащимся в постановлении Пленума Верховного суда РФ от 24.08.1993 года № 8 «О некоторых вопросах применения судами закона РФ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« О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приватизации жилищного фонда в Российской Федерации», переход предприятий в иную форму собственности либо их ликвидация не влияют на жилищные права граждан, проживающих в домах таких предприятий и учреждений, в том числе и право бесплатной приватизации жилья. Требования граждан о бесплатной передаче жилого помещения в общую собственность всех проживающих в нем лиц либо в собственность одного или некоторых из них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( в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соответствии с достигнутым между ними соглашением) подлежат удовлетворению независимо от воли лиц, на которых законом возложена обязанность по передаче жилья в собственность граждан. Исходя из смысла преамбулы и ст. 1, ст. 2 Закона РФ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« о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приватизации жилищного фонда в Российской Федерации» гражданам не может быть отказано в приватизации занимаемых ими жилых помещений на предусмотренных этим законом условиях, если они обратились с таким требованием.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Указанный договор передачи никем не оспорен, в связи с чем сделка по передаче недвижимого имущества может считаться состоявшейся.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 учетом уточнения исковых требований просит суд признать право общей долевой собственности на квартиру, расположенную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за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Алатыревой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 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а в 1/2 доле,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6"/>
          <w:rFonts w:ascii="Arial" w:hAnsi="Arial" w:cs="Arial"/>
          <w:color w:val="000000"/>
          <w:sz w:val="17"/>
          <w:szCs w:val="17"/>
        </w:rPr>
        <w:t>Алатыревым</w:t>
      </w:r>
      <w:proofErr w:type="spellEnd"/>
      <w:r>
        <w:rPr>
          <w:rStyle w:val="fio6"/>
          <w:rFonts w:ascii="Arial" w:hAnsi="Arial" w:cs="Arial"/>
          <w:color w:val="000000"/>
          <w:sz w:val="17"/>
          <w:szCs w:val="17"/>
        </w:rPr>
        <w:t xml:space="preserve"> А. В.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1/4 доле,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7"/>
          <w:rFonts w:ascii="Arial" w:hAnsi="Arial" w:cs="Arial"/>
          <w:color w:val="000000"/>
          <w:sz w:val="17"/>
          <w:szCs w:val="17"/>
        </w:rPr>
        <w:t>Алатыревым</w:t>
      </w:r>
      <w:proofErr w:type="spellEnd"/>
      <w:r>
        <w:rPr>
          <w:rStyle w:val="fio7"/>
          <w:rFonts w:ascii="Arial" w:hAnsi="Arial" w:cs="Arial"/>
          <w:color w:val="000000"/>
          <w:sz w:val="17"/>
          <w:szCs w:val="17"/>
        </w:rPr>
        <w:t xml:space="preserve"> Д. В.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1/4 доле.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прокурор поддержал заявленные требования в полном объеме, просил их удовлетворить.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Алатырева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и ее представитель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Аранова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Л.О. поддержала иск прокурора в полном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обьеме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Style w:val="fio7"/>
          <w:rFonts w:ascii="Arial" w:hAnsi="Arial" w:cs="Arial"/>
          <w:color w:val="000000"/>
          <w:sz w:val="17"/>
          <w:szCs w:val="17"/>
        </w:rPr>
        <w:t>Алатырев</w:t>
      </w:r>
      <w:proofErr w:type="spellEnd"/>
      <w:r>
        <w:rPr>
          <w:rStyle w:val="fio7"/>
          <w:rFonts w:ascii="Arial" w:hAnsi="Arial" w:cs="Arial"/>
          <w:color w:val="000000"/>
          <w:sz w:val="17"/>
          <w:szCs w:val="17"/>
        </w:rPr>
        <w:t xml:space="preserve"> Д.В.</w:t>
      </w:r>
      <w:r>
        <w:rPr>
          <w:rFonts w:ascii="Arial" w:hAnsi="Arial" w:cs="Arial"/>
          <w:color w:val="000000"/>
          <w:sz w:val="17"/>
          <w:szCs w:val="17"/>
        </w:rPr>
        <w:t xml:space="preserve">, надлежаще извещенный о месте и времени слушания </w:t>
      </w:r>
      <w:proofErr w:type="spellStart"/>
      <w:proofErr w:type="gramStart"/>
      <w:r>
        <w:rPr>
          <w:rFonts w:ascii="Arial" w:hAnsi="Arial" w:cs="Arial"/>
          <w:color w:val="000000"/>
          <w:sz w:val="17"/>
          <w:szCs w:val="17"/>
        </w:rPr>
        <w:t>дела,в</w:t>
      </w:r>
      <w:proofErr w:type="spellEnd"/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судебное заседание не явился, представил заявление о рассмотрении дела в его отсутствие.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Оранжереининский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надлежаще извещенный о месте и времени, на судебное заседание не явился, представил суду заявление о признании иска.</w:t>
      </w:r>
    </w:p>
    <w:p w:rsidR="009D7032" w:rsidRDefault="009D7032" w:rsidP="009D7032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Суд, исследовав материалы дела, приходит к выводу о возможности принятия судом признания иска ответчиком, поскольку данное признание иска не противоречит действующему законодательству и не нарушает прав и охраняемых законов интересов других лиц.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Руководствуясь ст. ст.191-197 ГПК РФ, суд,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 Е Ш 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Л :</w:t>
      </w:r>
      <w:proofErr w:type="gramEnd"/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Иск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Алатыревой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 М.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3"/>
          <w:rFonts w:ascii="Arial" w:hAnsi="Arial" w:cs="Arial"/>
          <w:color w:val="000000"/>
          <w:sz w:val="17"/>
          <w:szCs w:val="17"/>
        </w:rPr>
        <w:t>Алатырева</w:t>
      </w:r>
      <w:proofErr w:type="spellEnd"/>
      <w:r>
        <w:rPr>
          <w:rStyle w:val="fio3"/>
          <w:rFonts w:ascii="Arial" w:hAnsi="Arial" w:cs="Arial"/>
          <w:color w:val="000000"/>
          <w:sz w:val="17"/>
          <w:szCs w:val="17"/>
        </w:rPr>
        <w:t xml:space="preserve"> А. В.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4"/>
          <w:rFonts w:ascii="Arial" w:hAnsi="Arial" w:cs="Arial"/>
          <w:color w:val="000000"/>
          <w:sz w:val="17"/>
          <w:szCs w:val="17"/>
        </w:rPr>
        <w:t>Алатырева</w:t>
      </w:r>
      <w:proofErr w:type="spellEnd"/>
      <w:r>
        <w:rPr>
          <w:rStyle w:val="fio4"/>
          <w:rFonts w:ascii="Arial" w:hAnsi="Arial" w:cs="Arial"/>
          <w:color w:val="000000"/>
          <w:sz w:val="17"/>
          <w:szCs w:val="17"/>
        </w:rPr>
        <w:t xml:space="preserve"> А. В.</w:t>
      </w:r>
      <w:r>
        <w:rPr>
          <w:rFonts w:ascii="Arial" w:hAnsi="Arial" w:cs="Arial"/>
          <w:color w:val="000000"/>
          <w:sz w:val="17"/>
          <w:szCs w:val="17"/>
        </w:rPr>
        <w:t>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5"/>
          <w:rFonts w:ascii="Arial" w:hAnsi="Arial" w:cs="Arial"/>
          <w:color w:val="000000"/>
          <w:sz w:val="17"/>
          <w:szCs w:val="17"/>
        </w:rPr>
        <w:t>Алытырева</w:t>
      </w:r>
      <w:proofErr w:type="spellEnd"/>
      <w:r>
        <w:rPr>
          <w:rStyle w:val="fio5"/>
          <w:rFonts w:ascii="Arial" w:hAnsi="Arial" w:cs="Arial"/>
          <w:color w:val="000000"/>
          <w:sz w:val="17"/>
          <w:szCs w:val="17"/>
        </w:rPr>
        <w:t xml:space="preserve"> Д. В.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к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Оранжерейнинский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права собственности, удовлетворить.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право общей долевой собственности на квартиру, расположенную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за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2"/>
          <w:rFonts w:ascii="Arial" w:hAnsi="Arial" w:cs="Arial"/>
          <w:color w:val="000000"/>
          <w:sz w:val="17"/>
          <w:szCs w:val="17"/>
        </w:rPr>
        <w:t>Алатыревой</w:t>
      </w:r>
      <w:proofErr w:type="spellEnd"/>
      <w:r>
        <w:rPr>
          <w:rStyle w:val="fio2"/>
          <w:rFonts w:ascii="Arial" w:hAnsi="Arial" w:cs="Arial"/>
          <w:color w:val="000000"/>
          <w:sz w:val="17"/>
          <w:szCs w:val="17"/>
        </w:rPr>
        <w:t xml:space="preserve"> В. 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1/2 доле,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6"/>
          <w:rFonts w:ascii="Arial" w:hAnsi="Arial" w:cs="Arial"/>
          <w:color w:val="000000"/>
          <w:sz w:val="17"/>
          <w:szCs w:val="17"/>
        </w:rPr>
        <w:t>Алатыревым</w:t>
      </w:r>
      <w:proofErr w:type="spellEnd"/>
      <w:r>
        <w:rPr>
          <w:rStyle w:val="fio6"/>
          <w:rFonts w:ascii="Arial" w:hAnsi="Arial" w:cs="Arial"/>
          <w:color w:val="000000"/>
          <w:sz w:val="17"/>
          <w:szCs w:val="17"/>
        </w:rPr>
        <w:t xml:space="preserve"> А. В.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1/4 доле,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7"/>
          <w:rFonts w:ascii="Arial" w:hAnsi="Arial" w:cs="Arial"/>
          <w:color w:val="000000"/>
          <w:sz w:val="17"/>
          <w:szCs w:val="17"/>
        </w:rPr>
        <w:t>Алатыревым</w:t>
      </w:r>
      <w:proofErr w:type="spellEnd"/>
      <w:r>
        <w:rPr>
          <w:rStyle w:val="fio7"/>
          <w:rFonts w:ascii="Arial" w:hAnsi="Arial" w:cs="Arial"/>
          <w:color w:val="000000"/>
          <w:sz w:val="17"/>
          <w:szCs w:val="17"/>
        </w:rPr>
        <w:t xml:space="preserve"> Д. В.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1/4 доле.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апелляционном порядке в Астраханский областной суд в течение месяца со дня изготовления решения в окончательной форме.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в окончательной форме изготовлено 24 марта 2014 года.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 Судья                                                                           Хамидуллаева Р.Р.</w:t>
      </w:r>
    </w:p>
    <w:p w:rsidR="009D7032" w:rsidRDefault="009D7032" w:rsidP="009D7032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 </w:t>
      </w:r>
    </w:p>
    <w:p w:rsidR="009D7032" w:rsidRDefault="009D7032">
      <w:bookmarkStart w:id="0" w:name="_GoBack"/>
      <w:bookmarkEnd w:id="0"/>
    </w:p>
    <w:sectPr w:rsidR="009D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D7"/>
    <w:rsid w:val="004D45D7"/>
    <w:rsid w:val="009D7032"/>
    <w:rsid w:val="00A9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E291F-F352-4743-B57A-34CBA7AD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7032"/>
  </w:style>
  <w:style w:type="character" w:customStyle="1" w:styleId="fio2">
    <w:name w:val="fio2"/>
    <w:basedOn w:val="a0"/>
    <w:rsid w:val="009D7032"/>
  </w:style>
  <w:style w:type="character" w:customStyle="1" w:styleId="fio3">
    <w:name w:val="fio3"/>
    <w:basedOn w:val="a0"/>
    <w:rsid w:val="009D7032"/>
  </w:style>
  <w:style w:type="character" w:customStyle="1" w:styleId="fio4">
    <w:name w:val="fio4"/>
    <w:basedOn w:val="a0"/>
    <w:rsid w:val="009D7032"/>
  </w:style>
  <w:style w:type="character" w:customStyle="1" w:styleId="fio5">
    <w:name w:val="fio5"/>
    <w:basedOn w:val="a0"/>
    <w:rsid w:val="009D7032"/>
  </w:style>
  <w:style w:type="character" w:customStyle="1" w:styleId="address2">
    <w:name w:val="address2"/>
    <w:basedOn w:val="a0"/>
    <w:rsid w:val="009D7032"/>
  </w:style>
  <w:style w:type="character" w:customStyle="1" w:styleId="nomer2">
    <w:name w:val="nomer2"/>
    <w:basedOn w:val="a0"/>
    <w:rsid w:val="009D7032"/>
  </w:style>
  <w:style w:type="character" w:customStyle="1" w:styleId="data2">
    <w:name w:val="data2"/>
    <w:basedOn w:val="a0"/>
    <w:rsid w:val="009D7032"/>
  </w:style>
  <w:style w:type="character" w:customStyle="1" w:styleId="others1">
    <w:name w:val="others1"/>
    <w:basedOn w:val="a0"/>
    <w:rsid w:val="009D7032"/>
  </w:style>
  <w:style w:type="character" w:customStyle="1" w:styleId="others2">
    <w:name w:val="others2"/>
    <w:basedOn w:val="a0"/>
    <w:rsid w:val="009D7032"/>
  </w:style>
  <w:style w:type="character" w:customStyle="1" w:styleId="fio6">
    <w:name w:val="fio6"/>
    <w:basedOn w:val="a0"/>
    <w:rsid w:val="009D7032"/>
  </w:style>
  <w:style w:type="character" w:customStyle="1" w:styleId="fio7">
    <w:name w:val="fio7"/>
    <w:basedOn w:val="a0"/>
    <w:rsid w:val="009D7032"/>
  </w:style>
  <w:style w:type="paragraph" w:customStyle="1" w:styleId="a4">
    <w:name w:val="_"/>
    <w:basedOn w:val="a"/>
    <w:rsid w:val="009D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7739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9550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3084&amp;delo_id=1540005&amp;new=0&amp;text_number=1&amp;case_id=12411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941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2015-08-19T12:20:00Z</dcterms:created>
  <dcterms:modified xsi:type="dcterms:W3CDTF">2015-08-19T12:21:00Z</dcterms:modified>
</cp:coreProperties>
</file>