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0EB2" w:rsidRPr="00160EB2" w:rsidRDefault="00160EB2" w:rsidP="00160EB2">
      <w:pPr>
        <w:shd w:val="clear" w:color="auto" w:fill="FAFAFA"/>
        <w:spacing w:after="0" w:line="252" w:lineRule="atLeast"/>
        <w:rPr>
          <w:rFonts w:ascii="Arial" w:eastAsia="Times New Roman" w:hAnsi="Arial" w:cs="Arial"/>
          <w:color w:val="000000"/>
          <w:sz w:val="17"/>
          <w:szCs w:val="17"/>
          <w:lang w:eastAsia="ru-RU"/>
        </w:rPr>
      </w:pPr>
    </w:p>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160EB2" w:rsidRPr="00160EB2" w:rsidTr="00160EB2">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160EB2" w:rsidRPr="00160EB2" w:rsidRDefault="00160EB2" w:rsidP="00160EB2">
            <w:pPr>
              <w:spacing w:after="0" w:line="240" w:lineRule="auto"/>
              <w:jc w:val="center"/>
              <w:rPr>
                <w:rFonts w:ascii="Times New Roman" w:eastAsia="Times New Roman" w:hAnsi="Times New Roman" w:cs="Times New Roman"/>
                <w:b/>
                <w:bCs/>
                <w:color w:val="555555"/>
                <w:sz w:val="24"/>
                <w:szCs w:val="24"/>
                <w:lang w:eastAsia="ru-RU"/>
              </w:rPr>
            </w:pPr>
            <w:r w:rsidRPr="00160EB2">
              <w:rPr>
                <w:rFonts w:ascii="Times New Roman" w:eastAsia="Times New Roman" w:hAnsi="Times New Roman" w:cs="Times New Roman"/>
                <w:b/>
                <w:bCs/>
                <w:color w:val="555555"/>
                <w:sz w:val="24"/>
                <w:szCs w:val="24"/>
                <w:lang w:eastAsia="ru-RU"/>
              </w:rPr>
              <w:t>ДЕЛО</w:t>
            </w:r>
          </w:p>
        </w:tc>
      </w:tr>
      <w:tr w:rsidR="00160EB2" w:rsidRPr="00160EB2" w:rsidTr="00160EB2">
        <w:tc>
          <w:tcPr>
            <w:tcW w:w="0" w:type="auto"/>
            <w:vAlign w:val="center"/>
            <w:hideMark/>
          </w:tcPr>
          <w:p w:rsidR="00160EB2" w:rsidRPr="00160EB2" w:rsidRDefault="00160EB2" w:rsidP="00160EB2">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160EB2" w:rsidRPr="00160EB2" w:rsidRDefault="00160EB2" w:rsidP="00160EB2">
            <w:pPr>
              <w:spacing w:after="0" w:line="240" w:lineRule="auto"/>
              <w:rPr>
                <w:rFonts w:ascii="Times New Roman" w:eastAsia="Times New Roman" w:hAnsi="Times New Roman" w:cs="Times New Roman"/>
                <w:sz w:val="20"/>
                <w:szCs w:val="20"/>
                <w:lang w:eastAsia="ru-RU"/>
              </w:rPr>
            </w:pPr>
          </w:p>
        </w:tc>
      </w:tr>
      <w:tr w:rsidR="00160EB2" w:rsidRPr="00160EB2" w:rsidTr="00160EB2">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160EB2" w:rsidRPr="00160EB2" w:rsidRDefault="00160EB2" w:rsidP="00160EB2">
            <w:pPr>
              <w:spacing w:after="0" w:line="240" w:lineRule="auto"/>
              <w:rPr>
                <w:rFonts w:ascii="Times New Roman" w:eastAsia="Times New Roman" w:hAnsi="Times New Roman" w:cs="Times New Roman"/>
                <w:b/>
                <w:bCs/>
                <w:color w:val="555555"/>
                <w:sz w:val="24"/>
                <w:szCs w:val="24"/>
                <w:lang w:eastAsia="ru-RU"/>
              </w:rPr>
            </w:pPr>
            <w:r w:rsidRPr="00160EB2">
              <w:rPr>
                <w:rFonts w:ascii="Times New Roman" w:eastAsia="Times New Roman" w:hAnsi="Times New Roman" w:cs="Times New Roman"/>
                <w:b/>
                <w:bCs/>
                <w:color w:val="555555"/>
                <w:sz w:val="24"/>
                <w:szCs w:val="24"/>
                <w:lang w:eastAsia="ru-RU"/>
              </w:rPr>
              <w:t> </w:t>
            </w:r>
            <w:hyperlink r:id="rId4" w:history="1">
              <w:r w:rsidRPr="00160EB2">
                <w:rPr>
                  <w:rFonts w:ascii="Tahoma" w:eastAsia="Times New Roman" w:hAnsi="Tahoma" w:cs="Tahoma"/>
                  <w:color w:val="005AA4"/>
                  <w:sz w:val="18"/>
                  <w:szCs w:val="18"/>
                  <w:u w:val="single"/>
                  <w:lang w:eastAsia="ru-RU"/>
                </w:rPr>
                <w:t>Решение</w:t>
              </w:r>
            </w:hyperlink>
          </w:p>
        </w:tc>
      </w:tr>
      <w:tr w:rsidR="00160EB2" w:rsidRPr="00160EB2" w:rsidTr="00160EB2">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before="48" w:after="48" w:line="240" w:lineRule="auto"/>
              <w:ind w:left="48" w:right="48"/>
              <w:outlineLvl w:val="1"/>
              <w:rPr>
                <w:rFonts w:ascii="inherit" w:eastAsia="Times New Roman" w:hAnsi="inherit" w:cs="Times New Roman"/>
                <w:b/>
                <w:bCs/>
                <w:color w:val="2A5D87"/>
                <w:sz w:val="48"/>
                <w:szCs w:val="48"/>
                <w:lang w:eastAsia="ru-RU"/>
              </w:rPr>
            </w:pPr>
            <w:r w:rsidRPr="00160EB2">
              <w:rPr>
                <w:rFonts w:ascii="inherit" w:eastAsia="Times New Roman" w:hAnsi="inherit" w:cs="Times New Roman"/>
                <w:b/>
                <w:bCs/>
                <w:color w:val="2A5D87"/>
                <w:sz w:val="48"/>
                <w:szCs w:val="48"/>
                <w:lang w:eastAsia="ru-RU"/>
              </w:rPr>
              <w:t>Основные сведения</w:t>
            </w:r>
          </w:p>
        </w:tc>
      </w:tr>
      <w:tr w:rsidR="00160EB2" w:rsidRPr="00160EB2" w:rsidTr="00160EB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color w:val="555555"/>
                <w:sz w:val="24"/>
                <w:szCs w:val="24"/>
                <w:lang w:eastAsia="ru-RU"/>
              </w:rPr>
              <w:t>29.06.2015</w:t>
            </w:r>
          </w:p>
        </w:tc>
      </w:tr>
      <w:tr w:rsidR="00160EB2" w:rsidRPr="00160EB2" w:rsidTr="00160EB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color w:val="555555"/>
                <w:sz w:val="24"/>
                <w:szCs w:val="24"/>
                <w:lang w:eastAsia="ru-RU"/>
              </w:rPr>
              <w:t>29.06.2015</w:t>
            </w:r>
          </w:p>
        </w:tc>
      </w:tr>
      <w:tr w:rsidR="00160EB2" w:rsidRPr="00160EB2" w:rsidTr="00160EB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color w:val="555555"/>
                <w:sz w:val="24"/>
                <w:szCs w:val="24"/>
                <w:lang w:eastAsia="ru-RU"/>
              </w:rPr>
              <w:t>Прочие исковые дела</w:t>
            </w:r>
          </w:p>
        </w:tc>
      </w:tr>
      <w:tr w:rsidR="00160EB2" w:rsidRPr="00160EB2" w:rsidTr="00160EB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color w:val="555555"/>
                <w:sz w:val="24"/>
                <w:szCs w:val="24"/>
                <w:lang w:eastAsia="ru-RU"/>
              </w:rPr>
              <w:t>Сливин Дмитрий Николаевич</w:t>
            </w:r>
          </w:p>
        </w:tc>
      </w:tr>
      <w:tr w:rsidR="00160EB2" w:rsidRPr="00160EB2" w:rsidTr="00160EB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color w:val="555555"/>
                <w:sz w:val="24"/>
                <w:szCs w:val="24"/>
                <w:lang w:eastAsia="ru-RU"/>
              </w:rPr>
              <w:t>29.07.2015</w:t>
            </w:r>
          </w:p>
        </w:tc>
      </w:tr>
      <w:tr w:rsidR="00160EB2" w:rsidRPr="00160EB2" w:rsidTr="00160EB2">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160EB2" w:rsidRPr="00160EB2" w:rsidRDefault="00160EB2" w:rsidP="00160EB2">
            <w:pPr>
              <w:spacing w:after="0" w:line="240" w:lineRule="auto"/>
              <w:rPr>
                <w:rFonts w:ascii="Times New Roman" w:eastAsia="Times New Roman" w:hAnsi="Times New Roman" w:cs="Times New Roman"/>
                <w:color w:val="555555"/>
                <w:sz w:val="24"/>
                <w:szCs w:val="24"/>
                <w:lang w:eastAsia="ru-RU"/>
              </w:rPr>
            </w:pPr>
            <w:r w:rsidRPr="00160EB2">
              <w:rPr>
                <w:rFonts w:ascii="Times New Roman" w:eastAsia="Times New Roman" w:hAnsi="Times New Roman" w:cs="Times New Roman"/>
                <w:color w:val="555555"/>
                <w:sz w:val="24"/>
                <w:szCs w:val="24"/>
                <w:lang w:eastAsia="ru-RU"/>
              </w:rPr>
              <w:t>Иск (заявление, жалоба) УДОВЛЕТВОРЕН</w:t>
            </w:r>
          </w:p>
        </w:tc>
      </w:tr>
    </w:tbl>
    <w:p w:rsidR="0058714F" w:rsidRDefault="0058714F"/>
    <w:p w:rsidR="00160EB2" w:rsidRPr="00160EB2" w:rsidRDefault="00160EB2" w:rsidP="00160EB2">
      <w:pPr>
        <w:shd w:val="clear" w:color="auto" w:fill="FFFFFF"/>
        <w:spacing w:after="0" w:line="252" w:lineRule="atLeast"/>
        <w:ind w:firstLine="720"/>
        <w:jc w:val="center"/>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Р Е Ш Е Н И Е</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Именем Российской Федерации</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29.07. 2015 пос. Володарский</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Володарский районный суд Астраханской области в составе:</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председательствующего судьи Сливина Д.Н.</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xml:space="preserve">при секретаре </w:t>
      </w:r>
      <w:proofErr w:type="spellStart"/>
      <w:r w:rsidRPr="00160EB2">
        <w:rPr>
          <w:rFonts w:ascii="Arial" w:eastAsia="Times New Roman" w:hAnsi="Arial" w:cs="Arial"/>
          <w:color w:val="000000"/>
          <w:sz w:val="17"/>
          <w:szCs w:val="17"/>
          <w:lang w:eastAsia="ru-RU"/>
        </w:rPr>
        <w:t>Абдировой</w:t>
      </w:r>
      <w:proofErr w:type="spellEnd"/>
      <w:r w:rsidRPr="00160EB2">
        <w:rPr>
          <w:rFonts w:ascii="Arial" w:eastAsia="Times New Roman" w:hAnsi="Arial" w:cs="Arial"/>
          <w:color w:val="000000"/>
          <w:sz w:val="17"/>
          <w:szCs w:val="17"/>
          <w:lang w:eastAsia="ru-RU"/>
        </w:rPr>
        <w:t xml:space="preserve"> Э.Е.,</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рассмотрев в открытом судебном заседании гражданское дело по исковому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«&lt;адрес&gt;» о возложении обязанности устранить допущенные нарушения законодательства о безопасности дорожного движения,</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У С Т А Н О В И Л:</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прокурор Володарского района Астраханской области обратился в суд с исковым заявлением в защиту прав, свобод и законных интересов неопределенного круга лиц о возложении обязанности на администрацию Муниципального образования «&lt;адрес&gt;» (далее по тексту МО «&lt;адрес&gt;») устранить нарушения законодательства о безопасности дорожного движения.</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xml:space="preserve">В обоснование заявленных требований указал, что в рамках надзора за исполнением законодательства о несовершеннолетних проведена проверка исполнения законодательства о безопасности дорожного движения Муниципальным образованием «&lt;адрес&gt;». В ходе проверки установлено, что вблизи общеобразовательного учреждения – &lt;данные изъяты&gt;», расположенного по адресу: &lt;адрес&gt; отсутствуют предупреждающие дорожные знаки «Дети» (4 шт.), предусмотренные п. 1.23 приложениями № к Правилам дорожного движения Российской Федерации, утвержденным Постановлением Совета Министров — Правительством Российской Федерации от ДД.ММ.ГГГГ № 1090, </w:t>
      </w:r>
      <w:proofErr w:type="spellStart"/>
      <w:r w:rsidRPr="00160EB2">
        <w:rPr>
          <w:rFonts w:ascii="Arial" w:eastAsia="Times New Roman" w:hAnsi="Arial" w:cs="Arial"/>
          <w:color w:val="000000"/>
          <w:sz w:val="17"/>
          <w:szCs w:val="17"/>
          <w:lang w:eastAsia="ru-RU"/>
        </w:rPr>
        <w:t>п.п</w:t>
      </w:r>
      <w:proofErr w:type="spellEnd"/>
      <w:r w:rsidRPr="00160EB2">
        <w:rPr>
          <w:rFonts w:ascii="Arial" w:eastAsia="Times New Roman" w:hAnsi="Arial" w:cs="Arial"/>
          <w:color w:val="000000"/>
          <w:sz w:val="17"/>
          <w:szCs w:val="17"/>
          <w:lang w:eastAsia="ru-RU"/>
        </w:rPr>
        <w:t xml:space="preserve">. ДД.ММ.ГГГГ ФИО5 52289-2004 на щитах со </w:t>
      </w:r>
      <w:proofErr w:type="spellStart"/>
      <w:r w:rsidRPr="00160EB2">
        <w:rPr>
          <w:rFonts w:ascii="Arial" w:eastAsia="Times New Roman" w:hAnsi="Arial" w:cs="Arial"/>
          <w:color w:val="000000"/>
          <w:sz w:val="17"/>
          <w:szCs w:val="17"/>
          <w:lang w:eastAsia="ru-RU"/>
        </w:rPr>
        <w:t>световозвращающей</w:t>
      </w:r>
      <w:proofErr w:type="spellEnd"/>
      <w:r w:rsidRPr="00160EB2">
        <w:rPr>
          <w:rFonts w:ascii="Arial" w:eastAsia="Times New Roman" w:hAnsi="Arial" w:cs="Arial"/>
          <w:color w:val="000000"/>
          <w:sz w:val="17"/>
          <w:szCs w:val="17"/>
          <w:lang w:eastAsia="ru-RU"/>
        </w:rPr>
        <w:t xml:space="preserve"> флуоресцентной пленкой желто-зеленого цвета; - дорожный знак 5.19.1 (5.19.2) «Пешеходный переход» (4 шт.), предусмотренный п. 5.2.24</w:t>
      </w:r>
      <w:r w:rsidRPr="00160EB2">
        <w:rPr>
          <w:rFonts w:ascii="Arial" w:eastAsia="Times New Roman" w:hAnsi="Arial" w:cs="Arial"/>
          <w:i/>
          <w:iCs/>
          <w:color w:val="000000"/>
          <w:sz w:val="17"/>
          <w:szCs w:val="17"/>
          <w:lang w:eastAsia="ru-RU"/>
        </w:rPr>
        <w:t> </w:t>
      </w:r>
      <w:r w:rsidRPr="00160EB2">
        <w:rPr>
          <w:rFonts w:ascii="Arial" w:eastAsia="Times New Roman" w:hAnsi="Arial" w:cs="Arial"/>
          <w:color w:val="000000"/>
          <w:sz w:val="17"/>
          <w:szCs w:val="17"/>
          <w:lang w:eastAsia="ru-RU"/>
        </w:rPr>
        <w:t>ФИО5 52289-2004, табличку 8.2.1 «Зона действия» (2 шт.); запрещающие дорожные знаки: 23.24 «Ограничение максимальной скорости» (4 шт.), 3.25 «Конец ограничения максимальной скорости» - (2 шт.)., </w:t>
      </w:r>
      <w:r w:rsidRPr="00160EB2">
        <w:rPr>
          <w:rFonts w:ascii="Arial" w:eastAsia="Times New Roman" w:hAnsi="Arial" w:cs="Arial"/>
          <w:color w:val="000000"/>
          <w:sz w:val="17"/>
          <w:szCs w:val="17"/>
          <w:lang w:eastAsia="ru-RU"/>
        </w:rPr>
        <w:br/>
        <w:t>не обозначена в соответствии с проектом организации дорожного движения на пешеходном переходе горизонтальная дорожная разметка 1.14.1 «Зебра», предусмотренная п. ДД.ММ.ГГГГ ФИО5 52289-2004, не установлены </w:t>
      </w:r>
      <w:r w:rsidRPr="00160EB2">
        <w:rPr>
          <w:rFonts w:ascii="Arial" w:eastAsia="Times New Roman" w:hAnsi="Arial" w:cs="Arial"/>
          <w:color w:val="000000"/>
          <w:sz w:val="17"/>
          <w:szCs w:val="17"/>
          <w:lang w:eastAsia="ru-RU"/>
        </w:rPr>
        <w:br/>
        <w:t>- искусственные неровности в соответствии с проектом организации дорожного движения в соответствии с п. 6.2 ФИО5 52605-2006; не оборудованы </w:t>
      </w:r>
      <w:r w:rsidRPr="00160EB2">
        <w:rPr>
          <w:rFonts w:ascii="Arial" w:eastAsia="Times New Roman" w:hAnsi="Arial" w:cs="Arial"/>
          <w:color w:val="000000"/>
          <w:sz w:val="17"/>
          <w:szCs w:val="17"/>
          <w:lang w:eastAsia="ru-RU"/>
        </w:rPr>
        <w:br/>
        <w:t>- тротуары, пешеходные ограждения перильного типа в соответствии с проектом организации дорожного движения в соответствии с п. ДД.ММ.ГГГГ ФИО5 </w:t>
      </w:r>
      <w:r w:rsidRPr="00160EB2">
        <w:rPr>
          <w:rFonts w:ascii="Arial" w:eastAsia="Times New Roman" w:hAnsi="Arial" w:cs="Arial"/>
          <w:color w:val="000000"/>
          <w:sz w:val="17"/>
          <w:szCs w:val="17"/>
          <w:lang w:eastAsia="ru-RU"/>
        </w:rPr>
        <w:br/>
        <w:t>52289-2004, не установлены на автомобильной дороге вблизи дошкольного общеобразовательного учреждения — &lt;данные изъяты&gt;», расположенной по адресу: &lt;адрес&gt;: </w:t>
      </w:r>
      <w:r w:rsidRPr="00160EB2">
        <w:rPr>
          <w:rFonts w:ascii="Arial" w:eastAsia="Times New Roman" w:hAnsi="Arial" w:cs="Arial"/>
          <w:color w:val="000000"/>
          <w:sz w:val="17"/>
          <w:szCs w:val="17"/>
          <w:lang w:eastAsia="ru-RU"/>
        </w:rPr>
        <w:br/>
        <w:t xml:space="preserve">- пешеходные ограждения перильного типа в соответствии с проектом организации дорожного движения в соответствии с п. ДД.ММ.ГГГГ ФИО5 5 2289-2004, искусственные неровности в соответствии с проектом организации дорожного движения, в соответствии с п. 6.2 ФИО5 52605-2006; не обозначена на пешеходном переходе </w:t>
      </w:r>
      <w:r w:rsidRPr="00160EB2">
        <w:rPr>
          <w:rFonts w:ascii="Arial" w:eastAsia="Times New Roman" w:hAnsi="Arial" w:cs="Arial"/>
          <w:color w:val="000000"/>
          <w:sz w:val="17"/>
          <w:szCs w:val="17"/>
          <w:lang w:eastAsia="ru-RU"/>
        </w:rPr>
        <w:lastRenderedPageBreak/>
        <w:t xml:space="preserve">горизонтальная дорожная разметка 1.14.1 «Зебра», предусмотренная п. ДД.ММ.ГГГГ ФИО5 52289-2004; отсутствуют дорожные знаки: 1.23 «Дети» - (4 шт.), 5.19.1, 5.19.2 «Пешеходный переход» - 4 шт., на щитах со </w:t>
      </w:r>
      <w:proofErr w:type="spellStart"/>
      <w:r w:rsidRPr="00160EB2">
        <w:rPr>
          <w:rFonts w:ascii="Arial" w:eastAsia="Times New Roman" w:hAnsi="Arial" w:cs="Arial"/>
          <w:color w:val="000000"/>
          <w:sz w:val="17"/>
          <w:szCs w:val="17"/>
          <w:lang w:eastAsia="ru-RU"/>
        </w:rPr>
        <w:t>световозвращающей</w:t>
      </w:r>
      <w:proofErr w:type="spellEnd"/>
      <w:r w:rsidRPr="00160EB2">
        <w:rPr>
          <w:rFonts w:ascii="Arial" w:eastAsia="Times New Roman" w:hAnsi="Arial" w:cs="Arial"/>
          <w:color w:val="000000"/>
          <w:sz w:val="17"/>
          <w:szCs w:val="17"/>
          <w:lang w:eastAsia="ru-RU"/>
        </w:rPr>
        <w:t xml:space="preserve"> флуоресцентной пленкой желто-зеленого цвета в соответствии с проектом организации дорожного движения в соответствии </w:t>
      </w:r>
      <w:proofErr w:type="spellStart"/>
      <w:r w:rsidRPr="00160EB2">
        <w:rPr>
          <w:rFonts w:ascii="Arial" w:eastAsia="Times New Roman" w:hAnsi="Arial" w:cs="Arial"/>
          <w:color w:val="000000"/>
          <w:sz w:val="17"/>
          <w:szCs w:val="17"/>
          <w:lang w:eastAsia="ru-RU"/>
        </w:rPr>
        <w:t>сп</w:t>
      </w:r>
      <w:proofErr w:type="spellEnd"/>
      <w:r w:rsidRPr="00160EB2">
        <w:rPr>
          <w:rFonts w:ascii="Arial" w:eastAsia="Times New Roman" w:hAnsi="Arial" w:cs="Arial"/>
          <w:color w:val="000000"/>
          <w:sz w:val="17"/>
          <w:szCs w:val="17"/>
          <w:lang w:eastAsia="ru-RU"/>
        </w:rPr>
        <w:t>. ДД.ММ.ГГГГ ФИО5 52289-2004, запрещающие дорожные знаки: 3.24 «Ограничение максимальной скорости» (4 шт.), 3.25 «Конец ограничения максимальной скорости» - (2 шт.), в соответствии с проектом организации дорожного движения.</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Отсутствие соответствующих дорожных знаков и вышеуказанных сооружений делает фактически невозможным соблюдение требований ПДД РФ водителями транспортных средств, проезжающих мимо соответствующих детских учреждений, что ставит под угрозу безопасность несовершеннолетних, пользующихся услугами данного детского учреждения, круг которых определить невозможно. Таким образом, администрация МО «&lt;адрес&gt;» не обеспечивает надлежащее содержание участка вышеназванной автомобильной дороги, создавая тем самым реальную угрозу безопасности дорожного движения, сохранению жизни, здоровья и имущества населения &lt;адрес&gt;. Бездействие администрации МО «&lt;адрес&gt;» образует совокупность условий и факторов, создающих опасность жизненно важным интересам личности, общества и государства. Прокурор просил обязать администрацию МО «&lt;адрес&gt;» устранить вышеуказанные нарушения.</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xml:space="preserve">В судебном заседании помощник прокурора </w:t>
      </w:r>
      <w:proofErr w:type="spellStart"/>
      <w:r w:rsidRPr="00160EB2">
        <w:rPr>
          <w:rFonts w:ascii="Arial" w:eastAsia="Times New Roman" w:hAnsi="Arial" w:cs="Arial"/>
          <w:color w:val="000000"/>
          <w:sz w:val="17"/>
          <w:szCs w:val="17"/>
          <w:lang w:eastAsia="ru-RU"/>
        </w:rPr>
        <w:t>Рынкевич</w:t>
      </w:r>
      <w:proofErr w:type="spellEnd"/>
      <w:r w:rsidRPr="00160EB2">
        <w:rPr>
          <w:rFonts w:ascii="Arial" w:eastAsia="Times New Roman" w:hAnsi="Arial" w:cs="Arial"/>
          <w:color w:val="000000"/>
          <w:sz w:val="17"/>
          <w:szCs w:val="17"/>
          <w:lang w:eastAsia="ru-RU"/>
        </w:rPr>
        <w:t xml:space="preserve"> А.А. иск поддержала.</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Представитель администрации МО «&lt;адрес&gt;» </w:t>
      </w:r>
      <w:proofErr w:type="gramStart"/>
      <w:r w:rsidRPr="00160EB2">
        <w:rPr>
          <w:rFonts w:ascii="Arial" w:eastAsia="Times New Roman" w:hAnsi="Arial" w:cs="Arial"/>
          <w:color w:val="000000"/>
          <w:sz w:val="17"/>
          <w:szCs w:val="17"/>
          <w:lang w:eastAsia="ru-RU"/>
        </w:rPr>
        <w:t>А..</w:t>
      </w:r>
      <w:proofErr w:type="gramEnd"/>
      <w:r w:rsidRPr="00160EB2">
        <w:rPr>
          <w:rFonts w:ascii="Arial" w:eastAsia="Times New Roman" w:hAnsi="Arial" w:cs="Arial"/>
          <w:color w:val="000000"/>
          <w:sz w:val="17"/>
          <w:szCs w:val="17"/>
          <w:lang w:eastAsia="ru-RU"/>
        </w:rPr>
        <w:t>, действующий по доверенности, в судебное заседание не явился, представил заявление о признании иска.</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Суд, изучив материалы гражданского дела, считает, что исковые требования обоснованы, принимает признание иска ответчиком.</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При таких обстоятельствах суд приходит к выводу о том, что исковые требования подлежат удовлетворению в полном объеме.</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xml:space="preserve">Руководствуясь </w:t>
      </w:r>
      <w:proofErr w:type="spellStart"/>
      <w:r w:rsidRPr="00160EB2">
        <w:rPr>
          <w:rFonts w:ascii="Arial" w:eastAsia="Times New Roman" w:hAnsi="Arial" w:cs="Arial"/>
          <w:color w:val="000000"/>
          <w:sz w:val="17"/>
          <w:szCs w:val="17"/>
          <w:lang w:eastAsia="ru-RU"/>
        </w:rPr>
        <w:t>ст.ст</w:t>
      </w:r>
      <w:proofErr w:type="spellEnd"/>
      <w:r w:rsidRPr="00160EB2">
        <w:rPr>
          <w:rFonts w:ascii="Arial" w:eastAsia="Times New Roman" w:hAnsi="Arial" w:cs="Arial"/>
          <w:color w:val="000000"/>
          <w:sz w:val="17"/>
          <w:szCs w:val="17"/>
          <w:lang w:eastAsia="ru-RU"/>
        </w:rPr>
        <w:t>. 194-198 ГПК РФ, суд</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Р Е Ш И Л:</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иск прокурора Володарского района Астраханской области в защиту прав, свобод и законных интересов неопределенного круга лиц к МО «&lt;адрес&gt;» о возложении обязанности устранить допущенные нарушения – удовлетворить.</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Обязать администрацию муниципального образования «&lt;адрес&gt;» установить на автомобильной дороге, расположенной по адресу: </w:t>
      </w:r>
      <w:r w:rsidRPr="00160EB2">
        <w:rPr>
          <w:rFonts w:ascii="Arial" w:eastAsia="Times New Roman" w:hAnsi="Arial" w:cs="Arial"/>
          <w:color w:val="000000"/>
          <w:sz w:val="17"/>
          <w:szCs w:val="17"/>
          <w:lang w:eastAsia="ru-RU"/>
        </w:rPr>
        <w:br/>
        <w:t>&lt;адрес&gt; &lt;адрес&gt; вблизи &lt;данные изъяты&gt;</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xml:space="preserve">- предупреждающие дорожные знаки «Дети» (4 шт.), предусмотренные п. 1.23 приложения № к Правилам дорожного движения Российской Федерации, утвержденным Постановлением Совета Министров — Правительством Российской Федерации от ДД.ММ.ГГГГ № 1090, </w:t>
      </w:r>
      <w:proofErr w:type="spellStart"/>
      <w:r w:rsidRPr="00160EB2">
        <w:rPr>
          <w:rFonts w:ascii="Arial" w:eastAsia="Times New Roman" w:hAnsi="Arial" w:cs="Arial"/>
          <w:color w:val="000000"/>
          <w:sz w:val="17"/>
          <w:szCs w:val="17"/>
          <w:lang w:eastAsia="ru-RU"/>
        </w:rPr>
        <w:t>п.п</w:t>
      </w:r>
      <w:proofErr w:type="spellEnd"/>
      <w:r w:rsidRPr="00160EB2">
        <w:rPr>
          <w:rFonts w:ascii="Arial" w:eastAsia="Times New Roman" w:hAnsi="Arial" w:cs="Arial"/>
          <w:color w:val="000000"/>
          <w:sz w:val="17"/>
          <w:szCs w:val="17"/>
          <w:lang w:eastAsia="ru-RU"/>
        </w:rPr>
        <w:t xml:space="preserve">. ДД.ММ.ГГГГ ФИО5 52289-2004 на щитах со </w:t>
      </w:r>
      <w:proofErr w:type="spellStart"/>
      <w:r w:rsidRPr="00160EB2">
        <w:rPr>
          <w:rFonts w:ascii="Arial" w:eastAsia="Times New Roman" w:hAnsi="Arial" w:cs="Arial"/>
          <w:color w:val="000000"/>
          <w:sz w:val="17"/>
          <w:szCs w:val="17"/>
          <w:lang w:eastAsia="ru-RU"/>
        </w:rPr>
        <w:t>световозвращающей</w:t>
      </w:r>
      <w:proofErr w:type="spellEnd"/>
      <w:r w:rsidRPr="00160EB2">
        <w:rPr>
          <w:rFonts w:ascii="Arial" w:eastAsia="Times New Roman" w:hAnsi="Arial" w:cs="Arial"/>
          <w:color w:val="000000"/>
          <w:sz w:val="17"/>
          <w:szCs w:val="17"/>
          <w:lang w:eastAsia="ru-RU"/>
        </w:rPr>
        <w:t xml:space="preserve"> флуоресцентной пленкой желто-зеленого цвета;</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дорожный знак 5.19.1 (5.19.2) «Пешеходный переход» (4 шт.), предусмотренный п. ДД.ММ.ГГГГ ФИО5 52289-2004, табличку 8.2.1 «Зона действия» (2 шт.);</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xml:space="preserve">- запрещающие дорожные знаки: 23.24 «Ограничение максимальной скорости» (4 шт.), 3.25 «Конец ограничения максимальной скорости» - (2 </w:t>
      </w:r>
      <w:proofErr w:type="gramStart"/>
      <w:r w:rsidRPr="00160EB2">
        <w:rPr>
          <w:rFonts w:ascii="Arial" w:eastAsia="Times New Roman" w:hAnsi="Arial" w:cs="Arial"/>
          <w:color w:val="000000"/>
          <w:sz w:val="17"/>
          <w:szCs w:val="17"/>
          <w:lang w:eastAsia="ru-RU"/>
        </w:rPr>
        <w:t>ют.).,</w:t>
      </w:r>
      <w:proofErr w:type="gramEnd"/>
      <w:r w:rsidRPr="00160EB2">
        <w:rPr>
          <w:rFonts w:ascii="Arial" w:eastAsia="Times New Roman" w:hAnsi="Arial" w:cs="Arial"/>
          <w:color w:val="000000"/>
          <w:sz w:val="17"/>
          <w:szCs w:val="17"/>
          <w:lang w:eastAsia="ru-RU"/>
        </w:rPr>
        <w:t xml:space="preserve"> в соответствии с проектом организации дорожного движения;</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обозначить на пешеходном переходе горизонтальную дорожную разметку 1.14.1 «Зебра», предусмотренную п. ДД.ММ.ГГГГ ФИО5 52289-2004;</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установить искусственные неровности в соответствии с проектом организации дорожного движения в соответствии с п. 6.2 ФИО5 52605-2006;</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установить тротуары, пешеходные ограждения перильного типа в соответствии с проектом организации дорожного движения в соответствии с п. ДД.ММ.ГГГГ ФИО5 52289-2004;</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установить на автомобильной дороге вблизи дошкольного общеобразовательного учреждения — &lt;данные изъяты&gt; расположенной по адресу: &lt;адрес&gt;:</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пешеходные ограждения перильного типа в соответствии с проектом организации дорожного движения в соответствии с п. ДД.ММ.ГГГГ ФИО5 5 2289-2004, искусственные неровности в соответствии с проектом организации дорожного движения, в соответствии с п. 6.2 ФИО5 52605-2006;</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обозначить на пешеходном переходе горизонтальную дорожную разметку 1.14.1 «Зебра», предусмотренная п. ДД.ММ.ГГГГ ФИО5 52289-2004;</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xml:space="preserve">установить дорожные знаки: 1.23 «дети» - (4 шт.), 5.19.1, 5.19.2 «Пешеходный переход» - 4 шт., на щитах со </w:t>
      </w:r>
      <w:proofErr w:type="spellStart"/>
      <w:r w:rsidRPr="00160EB2">
        <w:rPr>
          <w:rFonts w:ascii="Arial" w:eastAsia="Times New Roman" w:hAnsi="Arial" w:cs="Arial"/>
          <w:color w:val="000000"/>
          <w:sz w:val="17"/>
          <w:szCs w:val="17"/>
          <w:lang w:eastAsia="ru-RU"/>
        </w:rPr>
        <w:t>световозвращающей</w:t>
      </w:r>
      <w:proofErr w:type="spellEnd"/>
      <w:r w:rsidRPr="00160EB2">
        <w:rPr>
          <w:rFonts w:ascii="Arial" w:eastAsia="Times New Roman" w:hAnsi="Arial" w:cs="Arial"/>
          <w:color w:val="000000"/>
          <w:sz w:val="17"/>
          <w:szCs w:val="17"/>
          <w:lang w:eastAsia="ru-RU"/>
        </w:rPr>
        <w:t xml:space="preserve"> флуоресцентной пленкой желто-зеленого цвета в соответствии с проектом организации дорожного движения в соответствии с п. ДД.ММ.ГГГГ ФИО5 52289-2004;</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 запрещающие дорожные знаки: 3.24 «Ограничение максимальной скорости» </w:t>
      </w:r>
      <w:r w:rsidRPr="00160EB2">
        <w:rPr>
          <w:rFonts w:ascii="Arial" w:eastAsia="Times New Roman" w:hAnsi="Arial" w:cs="Arial"/>
          <w:color w:val="000000"/>
          <w:sz w:val="17"/>
          <w:szCs w:val="17"/>
          <w:lang w:eastAsia="ru-RU"/>
        </w:rPr>
        <w:br/>
        <w:t>- (4 шт.), 3.25 «Конец ограничения максимальной скорости» - (2 шт.), в соответствии с проектом организации дорожного движения.</w:t>
      </w:r>
    </w:p>
    <w:p w:rsidR="00160EB2" w:rsidRPr="00160EB2" w:rsidRDefault="00160EB2" w:rsidP="00160EB2">
      <w:pPr>
        <w:shd w:val="clear" w:color="auto" w:fill="FFFFFF"/>
        <w:spacing w:after="0" w:line="252" w:lineRule="atLeast"/>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lastRenderedPageBreak/>
        <w:t>Решение может быть обжаловано в Астраханский областной суд в апелляционном порядке в течение 1 месяца.</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Решение вынесено и изготовлено в совещательной комнате.</w:t>
      </w:r>
    </w:p>
    <w:p w:rsidR="00160EB2" w:rsidRPr="00160EB2" w:rsidRDefault="00160EB2" w:rsidP="00160EB2">
      <w:pPr>
        <w:shd w:val="clear" w:color="auto" w:fill="FFFFFF"/>
        <w:spacing w:after="0" w:line="252" w:lineRule="atLeast"/>
        <w:ind w:firstLine="720"/>
        <w:jc w:val="both"/>
        <w:rPr>
          <w:rFonts w:ascii="Arial" w:eastAsia="Times New Roman" w:hAnsi="Arial" w:cs="Arial"/>
          <w:color w:val="000000"/>
          <w:sz w:val="17"/>
          <w:szCs w:val="17"/>
          <w:lang w:eastAsia="ru-RU"/>
        </w:rPr>
      </w:pPr>
      <w:r w:rsidRPr="00160EB2">
        <w:rPr>
          <w:rFonts w:ascii="Arial" w:eastAsia="Times New Roman" w:hAnsi="Arial" w:cs="Arial"/>
          <w:color w:val="000000"/>
          <w:sz w:val="17"/>
          <w:szCs w:val="17"/>
          <w:lang w:eastAsia="ru-RU"/>
        </w:rPr>
        <w:t>Судья Сливин Д.Н.</w:t>
      </w:r>
    </w:p>
    <w:p w:rsidR="00160EB2" w:rsidRDefault="00160EB2">
      <w:bookmarkStart w:id="0" w:name="_GoBack"/>
      <w:bookmarkEnd w:id="0"/>
    </w:p>
    <w:sectPr w:rsidR="00160E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1ED"/>
    <w:rsid w:val="00160EB2"/>
    <w:rsid w:val="0058714F"/>
    <w:rsid w:val="00896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AE157E-2B6F-497F-BBC1-2F98202C0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0455">
      <w:bodyDiv w:val="1"/>
      <w:marLeft w:val="0"/>
      <w:marRight w:val="0"/>
      <w:marTop w:val="0"/>
      <w:marBottom w:val="0"/>
      <w:divBdr>
        <w:top w:val="none" w:sz="0" w:space="0" w:color="auto"/>
        <w:left w:val="none" w:sz="0" w:space="0" w:color="auto"/>
        <w:bottom w:val="none" w:sz="0" w:space="0" w:color="auto"/>
        <w:right w:val="none" w:sz="0" w:space="0" w:color="auto"/>
      </w:divBdr>
    </w:div>
    <w:div w:id="1997149780">
      <w:bodyDiv w:val="1"/>
      <w:marLeft w:val="0"/>
      <w:marRight w:val="0"/>
      <w:marTop w:val="0"/>
      <w:marBottom w:val="0"/>
      <w:divBdr>
        <w:top w:val="none" w:sz="0" w:space="0" w:color="auto"/>
        <w:left w:val="none" w:sz="0" w:space="0" w:color="auto"/>
        <w:bottom w:val="none" w:sz="0" w:space="0" w:color="auto"/>
        <w:right w:val="none" w:sz="0" w:space="0" w:color="auto"/>
      </w:divBdr>
      <w:divsChild>
        <w:div w:id="1995258103">
          <w:marLeft w:val="0"/>
          <w:marRight w:val="0"/>
          <w:marTop w:val="0"/>
          <w:marBottom w:val="0"/>
          <w:divBdr>
            <w:top w:val="single" w:sz="6" w:space="0" w:color="818181"/>
            <w:left w:val="single" w:sz="6" w:space="0" w:color="818181"/>
            <w:bottom w:val="single" w:sz="6" w:space="0" w:color="818181"/>
            <w:right w:val="single" w:sz="6" w:space="0" w:color="818181"/>
          </w:divBdr>
          <w:divsChild>
            <w:div w:id="3227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3950549&amp;delo_id=1540005&amp;new=0&amp;text_number=1&amp;case_id=15725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1190</Words>
  <Characters>6787</Characters>
  <Application>Microsoft Office Word</Application>
  <DocSecurity>0</DocSecurity>
  <Lines>56</Lines>
  <Paragraphs>15</Paragraphs>
  <ScaleCrop>false</ScaleCrop>
  <Company/>
  <LinksUpToDate>false</LinksUpToDate>
  <CharactersWithSpaces>7962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2015-08-18T13:11:00Z</dcterms:created>
  <dcterms:modified xsi:type="dcterms:W3CDTF">2015-08-18T13:12:00Z</dcterms:modified>
</cp:coreProperties>
</file>