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0337E2" w:rsidRPr="000337E2" w:rsidTr="000337E2">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0337E2" w:rsidRPr="000337E2" w:rsidRDefault="000337E2" w:rsidP="000337E2">
            <w:pPr>
              <w:spacing w:after="0" w:line="252" w:lineRule="atLeast"/>
              <w:jc w:val="center"/>
              <w:rPr>
                <w:rFonts w:ascii="Arial" w:eastAsia="Times New Roman" w:hAnsi="Arial" w:cs="Arial"/>
                <w:b/>
                <w:bCs/>
                <w:color w:val="555555"/>
                <w:sz w:val="17"/>
                <w:szCs w:val="17"/>
                <w:lang w:eastAsia="ru-RU"/>
              </w:rPr>
            </w:pPr>
            <w:r w:rsidRPr="000337E2">
              <w:rPr>
                <w:rFonts w:ascii="Arial" w:eastAsia="Times New Roman" w:hAnsi="Arial" w:cs="Arial"/>
                <w:b/>
                <w:bCs/>
                <w:color w:val="555555"/>
                <w:sz w:val="17"/>
                <w:szCs w:val="17"/>
                <w:lang w:eastAsia="ru-RU"/>
              </w:rPr>
              <w:t>ДЕЛО</w:t>
            </w:r>
          </w:p>
        </w:tc>
      </w:tr>
      <w:tr w:rsidR="000337E2" w:rsidRPr="000337E2" w:rsidTr="000337E2">
        <w:tc>
          <w:tcPr>
            <w:tcW w:w="0" w:type="auto"/>
            <w:shd w:val="clear" w:color="auto" w:fill="FAFAFA"/>
            <w:vAlign w:val="center"/>
            <w:hideMark/>
          </w:tcPr>
          <w:p w:rsidR="000337E2" w:rsidRPr="000337E2" w:rsidRDefault="000337E2" w:rsidP="000337E2">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0337E2" w:rsidRPr="000337E2" w:rsidRDefault="000337E2" w:rsidP="000337E2">
            <w:pPr>
              <w:spacing w:after="0" w:line="252" w:lineRule="atLeast"/>
              <w:rPr>
                <w:rFonts w:ascii="Times New Roman" w:eastAsia="Times New Roman" w:hAnsi="Times New Roman" w:cs="Times New Roman"/>
                <w:sz w:val="20"/>
                <w:szCs w:val="20"/>
                <w:lang w:eastAsia="ru-RU"/>
              </w:rPr>
            </w:pPr>
          </w:p>
        </w:tc>
      </w:tr>
      <w:tr w:rsidR="000337E2" w:rsidRPr="000337E2" w:rsidTr="000337E2">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0337E2" w:rsidRPr="000337E2" w:rsidRDefault="000337E2" w:rsidP="000337E2">
            <w:pPr>
              <w:spacing w:after="0" w:line="252" w:lineRule="atLeast"/>
              <w:rPr>
                <w:rFonts w:ascii="Arial" w:eastAsia="Times New Roman" w:hAnsi="Arial" w:cs="Arial"/>
                <w:b/>
                <w:bCs/>
                <w:color w:val="555555"/>
                <w:sz w:val="17"/>
                <w:szCs w:val="17"/>
                <w:lang w:eastAsia="ru-RU"/>
              </w:rPr>
            </w:pPr>
            <w:r w:rsidRPr="000337E2">
              <w:rPr>
                <w:rFonts w:ascii="Arial" w:eastAsia="Times New Roman" w:hAnsi="Arial" w:cs="Arial"/>
                <w:b/>
                <w:bCs/>
                <w:color w:val="555555"/>
                <w:sz w:val="17"/>
                <w:szCs w:val="17"/>
                <w:lang w:eastAsia="ru-RU"/>
              </w:rPr>
              <w:t> </w:t>
            </w:r>
            <w:hyperlink r:id="rId4" w:history="1">
              <w:r w:rsidRPr="000337E2">
                <w:rPr>
                  <w:rFonts w:ascii="Tahoma" w:eastAsia="Times New Roman" w:hAnsi="Tahoma" w:cs="Tahoma"/>
                  <w:color w:val="005AA4"/>
                  <w:sz w:val="18"/>
                  <w:szCs w:val="18"/>
                  <w:u w:val="single"/>
                  <w:lang w:eastAsia="ru-RU"/>
                </w:rPr>
                <w:t>Решение</w:t>
              </w:r>
            </w:hyperlink>
          </w:p>
        </w:tc>
      </w:tr>
      <w:tr w:rsidR="000337E2" w:rsidRPr="000337E2" w:rsidTr="000337E2">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before="48" w:after="48" w:line="240" w:lineRule="auto"/>
              <w:ind w:left="48" w:right="48"/>
              <w:outlineLvl w:val="1"/>
              <w:rPr>
                <w:rFonts w:ascii="inherit" w:eastAsia="Times New Roman" w:hAnsi="inherit" w:cs="Arial"/>
                <w:b/>
                <w:bCs/>
                <w:color w:val="2A5D87"/>
                <w:sz w:val="34"/>
                <w:szCs w:val="34"/>
                <w:lang w:eastAsia="ru-RU"/>
              </w:rPr>
            </w:pPr>
            <w:r w:rsidRPr="000337E2">
              <w:rPr>
                <w:rFonts w:ascii="inherit" w:eastAsia="Times New Roman" w:hAnsi="inherit" w:cs="Arial"/>
                <w:b/>
                <w:bCs/>
                <w:color w:val="2A5D87"/>
                <w:sz w:val="34"/>
                <w:szCs w:val="34"/>
                <w:lang w:eastAsia="ru-RU"/>
              </w:rPr>
              <w:t>Основные сведения</w:t>
            </w:r>
          </w:p>
        </w:tc>
      </w:tr>
      <w:tr w:rsidR="000337E2" w:rsidRPr="000337E2" w:rsidTr="000337E2">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color w:val="555555"/>
                <w:sz w:val="17"/>
                <w:szCs w:val="17"/>
                <w:lang w:eastAsia="ru-RU"/>
              </w:rPr>
              <w:t>04.07.2014</w:t>
            </w:r>
          </w:p>
        </w:tc>
      </w:tr>
      <w:tr w:rsidR="000337E2" w:rsidRPr="000337E2" w:rsidTr="000337E2">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color w:val="555555"/>
                <w:sz w:val="17"/>
                <w:szCs w:val="17"/>
                <w:lang w:eastAsia="ru-RU"/>
              </w:rPr>
              <w:t>04.07.2014</w:t>
            </w:r>
          </w:p>
        </w:tc>
      </w:tr>
      <w:tr w:rsidR="000337E2" w:rsidRPr="000337E2" w:rsidTr="000337E2">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color w:val="555555"/>
                <w:sz w:val="17"/>
                <w:szCs w:val="17"/>
                <w:lang w:eastAsia="ru-RU"/>
              </w:rPr>
              <w:t xml:space="preserve">Жалобы на неправ. </w:t>
            </w:r>
            <w:proofErr w:type="spellStart"/>
            <w:r w:rsidRPr="000337E2">
              <w:rPr>
                <w:rFonts w:ascii="Arial" w:eastAsia="Times New Roman" w:hAnsi="Arial" w:cs="Arial"/>
                <w:color w:val="555555"/>
                <w:sz w:val="17"/>
                <w:szCs w:val="17"/>
                <w:lang w:eastAsia="ru-RU"/>
              </w:rPr>
              <w:t>дейст</w:t>
            </w:r>
            <w:proofErr w:type="spellEnd"/>
            <w:r w:rsidRPr="000337E2">
              <w:rPr>
                <w:rFonts w:ascii="Arial" w:eastAsia="Times New Roman" w:hAnsi="Arial" w:cs="Arial"/>
                <w:color w:val="555555"/>
                <w:sz w:val="17"/>
                <w:szCs w:val="17"/>
                <w:lang w:eastAsia="ru-RU"/>
              </w:rPr>
              <w:t>. (</w:t>
            </w:r>
            <w:proofErr w:type="spellStart"/>
            <w:r w:rsidRPr="000337E2">
              <w:rPr>
                <w:rFonts w:ascii="Arial" w:eastAsia="Times New Roman" w:hAnsi="Arial" w:cs="Arial"/>
                <w:color w:val="555555"/>
                <w:sz w:val="17"/>
                <w:szCs w:val="17"/>
                <w:lang w:eastAsia="ru-RU"/>
              </w:rPr>
              <w:t>безд</w:t>
            </w:r>
            <w:proofErr w:type="spellEnd"/>
            <w:r w:rsidRPr="000337E2">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0337E2" w:rsidRPr="000337E2" w:rsidTr="000337E2">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proofErr w:type="spellStart"/>
            <w:r w:rsidRPr="000337E2">
              <w:rPr>
                <w:rFonts w:ascii="Arial" w:eastAsia="Times New Roman" w:hAnsi="Arial" w:cs="Arial"/>
                <w:color w:val="555555"/>
                <w:sz w:val="17"/>
                <w:szCs w:val="17"/>
                <w:lang w:eastAsia="ru-RU"/>
              </w:rPr>
              <w:t>Калинцева</w:t>
            </w:r>
            <w:proofErr w:type="spellEnd"/>
            <w:r w:rsidRPr="000337E2">
              <w:rPr>
                <w:rFonts w:ascii="Arial" w:eastAsia="Times New Roman" w:hAnsi="Arial" w:cs="Arial"/>
                <w:color w:val="555555"/>
                <w:sz w:val="17"/>
                <w:szCs w:val="17"/>
                <w:lang w:eastAsia="ru-RU"/>
              </w:rPr>
              <w:t xml:space="preserve"> </w:t>
            </w:r>
            <w:proofErr w:type="spellStart"/>
            <w:r w:rsidRPr="000337E2">
              <w:rPr>
                <w:rFonts w:ascii="Arial" w:eastAsia="Times New Roman" w:hAnsi="Arial" w:cs="Arial"/>
                <w:color w:val="555555"/>
                <w:sz w:val="17"/>
                <w:szCs w:val="17"/>
                <w:lang w:eastAsia="ru-RU"/>
              </w:rPr>
              <w:t>Альфия</w:t>
            </w:r>
            <w:proofErr w:type="spellEnd"/>
            <w:r w:rsidRPr="000337E2">
              <w:rPr>
                <w:rFonts w:ascii="Arial" w:eastAsia="Times New Roman" w:hAnsi="Arial" w:cs="Arial"/>
                <w:color w:val="555555"/>
                <w:sz w:val="17"/>
                <w:szCs w:val="17"/>
                <w:lang w:eastAsia="ru-RU"/>
              </w:rPr>
              <w:t xml:space="preserve"> </w:t>
            </w:r>
            <w:proofErr w:type="spellStart"/>
            <w:r w:rsidRPr="000337E2">
              <w:rPr>
                <w:rFonts w:ascii="Arial" w:eastAsia="Times New Roman" w:hAnsi="Arial" w:cs="Arial"/>
                <w:color w:val="555555"/>
                <w:sz w:val="17"/>
                <w:szCs w:val="17"/>
                <w:lang w:eastAsia="ru-RU"/>
              </w:rPr>
              <w:t>Хафизовна</w:t>
            </w:r>
            <w:proofErr w:type="spellEnd"/>
          </w:p>
        </w:tc>
      </w:tr>
      <w:tr w:rsidR="000337E2" w:rsidRPr="000337E2" w:rsidTr="000337E2">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color w:val="555555"/>
                <w:sz w:val="17"/>
                <w:szCs w:val="17"/>
                <w:lang w:eastAsia="ru-RU"/>
              </w:rPr>
              <w:t>14.07.2014</w:t>
            </w:r>
          </w:p>
        </w:tc>
      </w:tr>
      <w:tr w:rsidR="000337E2" w:rsidRPr="000337E2" w:rsidTr="000337E2">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color w:val="555555"/>
                <w:sz w:val="17"/>
                <w:szCs w:val="17"/>
                <w:lang w:eastAsia="ru-RU"/>
              </w:rPr>
              <w:t>Иск (заявление, жалоба) УДОВЛЕТВОРЕН</w:t>
            </w:r>
          </w:p>
        </w:tc>
      </w:tr>
      <w:tr w:rsidR="000337E2" w:rsidRPr="000337E2" w:rsidTr="000337E2">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0337E2" w:rsidRPr="000337E2" w:rsidRDefault="000337E2" w:rsidP="000337E2">
            <w:pPr>
              <w:spacing w:after="0" w:line="252" w:lineRule="atLeast"/>
              <w:rPr>
                <w:rFonts w:ascii="Arial" w:eastAsia="Times New Roman" w:hAnsi="Arial" w:cs="Arial"/>
                <w:color w:val="555555"/>
                <w:sz w:val="17"/>
                <w:szCs w:val="17"/>
                <w:lang w:eastAsia="ru-RU"/>
              </w:rPr>
            </w:pPr>
            <w:r w:rsidRPr="000337E2">
              <w:rPr>
                <w:rFonts w:ascii="Arial" w:eastAsia="Times New Roman" w:hAnsi="Arial" w:cs="Arial"/>
                <w:color w:val="555555"/>
                <w:sz w:val="17"/>
                <w:szCs w:val="17"/>
                <w:lang w:eastAsia="ru-RU"/>
              </w:rPr>
              <w:t>19.08.2014</w:t>
            </w:r>
          </w:p>
        </w:tc>
      </w:tr>
    </w:tbl>
    <w:p w:rsidR="000D0F88" w:rsidRDefault="000D0F88"/>
    <w:p w:rsidR="000337E2" w:rsidRPr="000337E2" w:rsidRDefault="000337E2" w:rsidP="000337E2">
      <w:pPr>
        <w:shd w:val="clear" w:color="auto" w:fill="FFFFFF"/>
        <w:spacing w:after="0" w:line="252" w:lineRule="atLeast"/>
        <w:ind w:firstLine="720"/>
        <w:jc w:val="center"/>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Р Е Ш Е Н И Е</w:t>
      </w:r>
    </w:p>
    <w:p w:rsidR="000337E2" w:rsidRPr="000337E2" w:rsidRDefault="000337E2" w:rsidP="000337E2">
      <w:pPr>
        <w:shd w:val="clear" w:color="auto" w:fill="FFFFFF"/>
        <w:spacing w:after="0" w:line="252" w:lineRule="atLeast"/>
        <w:ind w:firstLine="720"/>
        <w:jc w:val="center"/>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ИМЕНЕМ РОССИЙСКОЙ ФЕДЕРАЦИИ</w:t>
      </w:r>
    </w:p>
    <w:p w:rsidR="000337E2" w:rsidRPr="000337E2" w:rsidRDefault="000337E2" w:rsidP="000337E2">
      <w:pPr>
        <w:shd w:val="clear" w:color="auto" w:fill="FFFFFF"/>
        <w:spacing w:after="0" w:line="252" w:lineRule="atLeast"/>
        <w:ind w:firstLine="720"/>
        <w:jc w:val="center"/>
        <w:rPr>
          <w:rFonts w:ascii="Arial" w:eastAsia="Times New Roman" w:hAnsi="Arial" w:cs="Arial"/>
          <w:color w:val="000000"/>
          <w:sz w:val="17"/>
          <w:szCs w:val="17"/>
          <w:lang w:eastAsia="ru-RU"/>
        </w:rPr>
      </w:pPr>
      <w:proofErr w:type="spellStart"/>
      <w:r w:rsidRPr="000337E2">
        <w:rPr>
          <w:rFonts w:ascii="Arial" w:eastAsia="Times New Roman" w:hAnsi="Arial" w:cs="Arial"/>
          <w:color w:val="000000"/>
          <w:sz w:val="17"/>
          <w:szCs w:val="17"/>
          <w:lang w:eastAsia="ru-RU"/>
        </w:rPr>
        <w:t>п.Володарский</w:t>
      </w:r>
      <w:proofErr w:type="spellEnd"/>
      <w:r w:rsidRPr="000337E2">
        <w:rPr>
          <w:rFonts w:ascii="Arial" w:eastAsia="Times New Roman" w:hAnsi="Arial" w:cs="Arial"/>
          <w:color w:val="000000"/>
          <w:sz w:val="17"/>
          <w:szCs w:val="17"/>
          <w:lang w:eastAsia="ru-RU"/>
        </w:rPr>
        <w:t xml:space="preserve"> 14 июля 2014 года</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Володарский районный суд Астраханской области в составе:</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 xml:space="preserve">Председательствующего судьи </w:t>
      </w:r>
      <w:proofErr w:type="spellStart"/>
      <w:r w:rsidRPr="000337E2">
        <w:rPr>
          <w:rFonts w:ascii="Arial" w:eastAsia="Times New Roman" w:hAnsi="Arial" w:cs="Arial"/>
          <w:color w:val="000000"/>
          <w:sz w:val="17"/>
          <w:szCs w:val="17"/>
          <w:lang w:eastAsia="ru-RU"/>
        </w:rPr>
        <w:t>Калинцевой</w:t>
      </w:r>
      <w:proofErr w:type="spellEnd"/>
      <w:r w:rsidRPr="000337E2">
        <w:rPr>
          <w:rFonts w:ascii="Arial" w:eastAsia="Times New Roman" w:hAnsi="Arial" w:cs="Arial"/>
          <w:color w:val="000000"/>
          <w:sz w:val="17"/>
          <w:szCs w:val="17"/>
          <w:lang w:eastAsia="ru-RU"/>
        </w:rPr>
        <w:t xml:space="preserve"> А.Х.</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 xml:space="preserve">при секретаре </w:t>
      </w:r>
      <w:proofErr w:type="spellStart"/>
      <w:r w:rsidRPr="000337E2">
        <w:rPr>
          <w:rFonts w:ascii="Arial" w:eastAsia="Times New Roman" w:hAnsi="Arial" w:cs="Arial"/>
          <w:color w:val="000000"/>
          <w:sz w:val="17"/>
          <w:szCs w:val="17"/>
          <w:lang w:eastAsia="ru-RU"/>
        </w:rPr>
        <w:t>Гиззатовой</w:t>
      </w:r>
      <w:proofErr w:type="spellEnd"/>
      <w:r w:rsidRPr="000337E2">
        <w:rPr>
          <w:rFonts w:ascii="Arial" w:eastAsia="Times New Roman" w:hAnsi="Arial" w:cs="Arial"/>
          <w:color w:val="000000"/>
          <w:sz w:val="17"/>
          <w:szCs w:val="17"/>
          <w:lang w:eastAsia="ru-RU"/>
        </w:rPr>
        <w:t xml:space="preserve"> Г.Г.,</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0337E2">
        <w:rPr>
          <w:rFonts w:ascii="Arial" w:eastAsia="Times New Roman" w:hAnsi="Arial" w:cs="Arial"/>
          <w:color w:val="000000"/>
          <w:sz w:val="17"/>
          <w:szCs w:val="17"/>
          <w:lang w:eastAsia="ru-RU"/>
        </w:rPr>
        <w:t>обязании</w:t>
      </w:r>
      <w:proofErr w:type="spellEnd"/>
      <w:r w:rsidRPr="000337E2">
        <w:rPr>
          <w:rFonts w:ascii="Arial" w:eastAsia="Times New Roman" w:hAnsi="Arial" w:cs="Arial"/>
          <w:color w:val="000000"/>
          <w:sz w:val="17"/>
          <w:szCs w:val="17"/>
          <w:lang w:eastAsia="ru-RU"/>
        </w:rPr>
        <w:t xml:space="preserve"> произвести паспортизацию дорог,</w:t>
      </w:r>
    </w:p>
    <w:p w:rsidR="000337E2" w:rsidRPr="000337E2" w:rsidRDefault="000337E2" w:rsidP="000337E2">
      <w:pPr>
        <w:shd w:val="clear" w:color="auto" w:fill="FFFFFF"/>
        <w:spacing w:after="0" w:line="252" w:lineRule="atLeast"/>
        <w:ind w:firstLine="720"/>
        <w:jc w:val="center"/>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УСТАНОВИЛ:</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0337E2">
        <w:rPr>
          <w:rFonts w:ascii="Arial" w:eastAsia="Times New Roman" w:hAnsi="Arial" w:cs="Arial"/>
          <w:color w:val="000000"/>
          <w:sz w:val="17"/>
          <w:szCs w:val="17"/>
          <w:lang w:eastAsia="ru-RU"/>
        </w:rPr>
        <w:t>обязании</w:t>
      </w:r>
      <w:proofErr w:type="spellEnd"/>
      <w:r w:rsidRPr="000337E2">
        <w:rPr>
          <w:rFonts w:ascii="Arial" w:eastAsia="Times New Roman" w:hAnsi="Arial" w:cs="Arial"/>
          <w:color w:val="000000"/>
          <w:sz w:val="17"/>
          <w:szCs w:val="17"/>
          <w:lang w:eastAsia="ru-RU"/>
        </w:rPr>
        <w:t xml:space="preserve"> произвести паспортизацию дорог местного.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автомобильные дороги общего пользования местного значения муниципального образования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технические паспорта не оформлялись. На основании изложенного прокурор просит признать незаконным бездействие администрации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выразившееся в непринятии мер по оформлению технических паспортов на автомобильные дороги общего пользования местного значения –в &lt;адрес&gt;, обязать </w:t>
      </w:r>
      <w:r w:rsidRPr="000337E2">
        <w:rPr>
          <w:rFonts w:ascii="Arial" w:eastAsia="Times New Roman" w:hAnsi="Arial" w:cs="Arial"/>
          <w:color w:val="000000"/>
          <w:sz w:val="17"/>
          <w:szCs w:val="17"/>
          <w:lang w:eastAsia="ru-RU"/>
        </w:rPr>
        <w:lastRenderedPageBreak/>
        <w:t>администрацию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в срок до ДД.ММ.ГГГГ произвести, в соответствии с требованиями действующего законодательства паспортизацию автомобильных дорого общего пользования местного значения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 в&lt;адрес&gt;.</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 судебном заседании помощник прокурора Володарского района Астраханской области Карпова Э.Д. требования поддержала, просила их удовлетворить.</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 судебное заседание представитель администрации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не явился, о времени и месте рассмотрения дела извещен надлежащим образом, причина </w:t>
      </w:r>
      <w:proofErr w:type="gramStart"/>
      <w:r w:rsidRPr="000337E2">
        <w:rPr>
          <w:rFonts w:ascii="Arial" w:eastAsia="Times New Roman" w:hAnsi="Arial" w:cs="Arial"/>
          <w:color w:val="000000"/>
          <w:sz w:val="17"/>
          <w:szCs w:val="17"/>
          <w:lang w:eastAsia="ru-RU"/>
        </w:rPr>
        <w:t>не явки</w:t>
      </w:r>
      <w:proofErr w:type="gramEnd"/>
      <w:r w:rsidRPr="000337E2">
        <w:rPr>
          <w:rFonts w:ascii="Arial" w:eastAsia="Times New Roman" w:hAnsi="Arial" w:cs="Arial"/>
          <w:color w:val="000000"/>
          <w:sz w:val="17"/>
          <w:szCs w:val="17"/>
          <w:lang w:eastAsia="ru-RU"/>
        </w:rPr>
        <w:t xml:space="preserve"> суду не известна.</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 xml:space="preserve">Во исполнение данной нормы Приказом Министерства транспорта РФ N 402 от 16.11.2012 утверждена Классификация работ по капитальному ремонту, ремонту и содержанию автомобильных дорог. В подп. 4 п. 9 Классификации работ определено, что </w:t>
      </w:r>
      <w:proofErr w:type="gramStart"/>
      <w:r w:rsidRPr="000337E2">
        <w:rPr>
          <w:rFonts w:ascii="Arial" w:eastAsia="Times New Roman" w:hAnsi="Arial" w:cs="Arial"/>
          <w:color w:val="000000"/>
          <w:sz w:val="17"/>
          <w:szCs w:val="17"/>
          <w:lang w:eastAsia="ru-RU"/>
        </w:rPr>
        <w:t xml:space="preserve">в </w:t>
      </w:r>
      <w:proofErr w:type="spellStart"/>
      <w:r w:rsidRPr="000337E2">
        <w:rPr>
          <w:rFonts w:ascii="Arial" w:eastAsia="Times New Roman" w:hAnsi="Arial" w:cs="Arial"/>
          <w:color w:val="000000"/>
          <w:sz w:val="17"/>
          <w:szCs w:val="17"/>
          <w:lang w:eastAsia="ru-RU"/>
        </w:rPr>
        <w:t>в</w:t>
      </w:r>
      <w:proofErr w:type="spellEnd"/>
      <w:proofErr w:type="gramEnd"/>
      <w:r w:rsidRPr="000337E2">
        <w:rPr>
          <w:rFonts w:ascii="Arial" w:eastAsia="Times New Roman" w:hAnsi="Arial" w:cs="Arial"/>
          <w:color w:val="000000"/>
          <w:sz w:val="17"/>
          <w:szCs w:val="17"/>
          <w:lang w:eastAsia="ru-RU"/>
        </w:rPr>
        <w:t xml:space="preserve"> прочие работы по содержанию дорог входит паспортизация автомобильных дорог и искусственных сооружений.</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0337E2">
        <w:rPr>
          <w:rFonts w:ascii="Arial" w:eastAsia="Times New Roman" w:hAnsi="Arial" w:cs="Arial"/>
          <w:color w:val="000000"/>
          <w:sz w:val="17"/>
          <w:szCs w:val="17"/>
          <w:lang w:eastAsia="ru-RU"/>
        </w:rPr>
        <w:t>Минавтодром</w:t>
      </w:r>
      <w:proofErr w:type="spellEnd"/>
      <w:r w:rsidRPr="000337E2">
        <w:rPr>
          <w:rFonts w:ascii="Arial" w:eastAsia="Times New Roman" w:hAnsi="Arial" w:cs="Arial"/>
          <w:color w:val="000000"/>
          <w:sz w:val="17"/>
          <w:szCs w:val="17"/>
          <w:lang w:eastAsia="ru-RU"/>
        </w:rPr>
        <w:t xml:space="preserve"> РСФСР, определено, что паспортизация автомобильных дорог </w:t>
      </w:r>
      <w:r w:rsidRPr="000337E2">
        <w:rPr>
          <w:rFonts w:ascii="Arial" w:eastAsia="Times New Roman" w:hAnsi="Arial" w:cs="Arial"/>
          <w:color w:val="000000"/>
          <w:sz w:val="17"/>
          <w:szCs w:val="17"/>
          <w:lang w:eastAsia="ru-RU"/>
        </w:rPr>
        <w:lastRenderedPageBreak/>
        <w:t>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 xml:space="preserve">Согласно </w:t>
      </w:r>
      <w:proofErr w:type="gramStart"/>
      <w:r w:rsidRPr="000337E2">
        <w:rPr>
          <w:rFonts w:ascii="Arial" w:eastAsia="Times New Roman" w:hAnsi="Arial" w:cs="Arial"/>
          <w:color w:val="000000"/>
          <w:sz w:val="17"/>
          <w:szCs w:val="17"/>
          <w:lang w:eastAsia="ru-RU"/>
        </w:rPr>
        <w:t>Решению</w:t>
      </w:r>
      <w:proofErr w:type="gramEnd"/>
      <w:r w:rsidRPr="000337E2">
        <w:rPr>
          <w:rFonts w:ascii="Arial" w:eastAsia="Times New Roman" w:hAnsi="Arial" w:cs="Arial"/>
          <w:color w:val="000000"/>
          <w:sz w:val="17"/>
          <w:szCs w:val="17"/>
          <w:lang w:eastAsia="ru-RU"/>
        </w:rPr>
        <w:t xml:space="preserve"> Володарского районного Совета депутатов от 21.10.2004г. №61, в собственность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с внесением в реестры муниципального имущества переданы автомобильные дороги, &lt;адрес&gt;.</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Между тем, согласно полученным от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сведениям на </w:t>
      </w:r>
      <w:proofErr w:type="spellStart"/>
      <w:r w:rsidRPr="000337E2">
        <w:rPr>
          <w:rFonts w:ascii="Arial" w:eastAsia="Times New Roman" w:hAnsi="Arial" w:cs="Arial"/>
          <w:color w:val="000000"/>
          <w:sz w:val="17"/>
          <w:szCs w:val="17"/>
          <w:lang w:eastAsia="ru-RU"/>
        </w:rPr>
        <w:t>даннуые</w:t>
      </w:r>
      <w:proofErr w:type="spellEnd"/>
      <w:r w:rsidRPr="000337E2">
        <w:rPr>
          <w:rFonts w:ascii="Arial" w:eastAsia="Times New Roman" w:hAnsi="Arial" w:cs="Arial"/>
          <w:color w:val="000000"/>
          <w:sz w:val="17"/>
          <w:szCs w:val="17"/>
          <w:lang w:eastAsia="ru-RU"/>
        </w:rPr>
        <w:t xml:space="preserve"> автомобильную дорогу отсутствует технический паспорта</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на 2014 г. является сформированным, суд считает возможным установить срок для паспортизации автомобильных дорог общего пользования местного значения до ДД.ММ.ГГГГ.</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Руководствуясь ст. ст. 194-199, 258 ГПК РФ, суд</w:t>
      </w:r>
    </w:p>
    <w:p w:rsidR="000337E2" w:rsidRPr="000337E2" w:rsidRDefault="000337E2" w:rsidP="000337E2">
      <w:pPr>
        <w:shd w:val="clear" w:color="auto" w:fill="FFFFFF"/>
        <w:spacing w:after="0" w:line="252" w:lineRule="atLeast"/>
        <w:ind w:firstLine="720"/>
        <w:jc w:val="center"/>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РЕШИЛ:</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Признать незаконным бездействие администрации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Володарского района Астраханской области выразившееся в непринятии мер по оформлению технических паспортов на автомобильную дорогу общего пользования местного значения в &lt;адрес&gt;.</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Обязать администрацию МО «</w:t>
      </w:r>
      <w:proofErr w:type="spellStart"/>
      <w:r w:rsidRPr="000337E2">
        <w:rPr>
          <w:rFonts w:ascii="Arial" w:eastAsia="Times New Roman" w:hAnsi="Arial" w:cs="Arial"/>
          <w:color w:val="000000"/>
          <w:sz w:val="17"/>
          <w:szCs w:val="17"/>
          <w:lang w:eastAsia="ru-RU"/>
        </w:rPr>
        <w:t>Тулугановский</w:t>
      </w:r>
      <w:proofErr w:type="spellEnd"/>
      <w:r w:rsidRPr="000337E2">
        <w:rPr>
          <w:rFonts w:ascii="Arial" w:eastAsia="Times New Roman" w:hAnsi="Arial" w:cs="Arial"/>
          <w:color w:val="000000"/>
          <w:sz w:val="17"/>
          <w:szCs w:val="17"/>
          <w:lang w:eastAsia="ru-RU"/>
        </w:rPr>
        <w:t xml:space="preserve"> сельсовет» Володарского района Астраханской области в срок до </w:t>
      </w:r>
      <w:proofErr w:type="gramStart"/>
      <w:r w:rsidRPr="000337E2">
        <w:rPr>
          <w:rFonts w:ascii="Arial" w:eastAsia="Times New Roman" w:hAnsi="Arial" w:cs="Arial"/>
          <w:color w:val="000000"/>
          <w:sz w:val="17"/>
          <w:szCs w:val="17"/>
          <w:lang w:eastAsia="ru-RU"/>
        </w:rPr>
        <w:t>ДД.ММ.ГГГГ.,</w:t>
      </w:r>
      <w:proofErr w:type="gramEnd"/>
      <w:r w:rsidRPr="000337E2">
        <w:rPr>
          <w:rFonts w:ascii="Arial" w:eastAsia="Times New Roman" w:hAnsi="Arial" w:cs="Arial"/>
          <w:color w:val="000000"/>
          <w:sz w:val="17"/>
          <w:szCs w:val="17"/>
          <w:lang w:eastAsia="ru-RU"/>
        </w:rPr>
        <w:t xml:space="preserve"> произвести, в соответствии с требованиями действующего законодательства, паспортизацию автомобильной дороги общего пользования местного значения в &lt;адрес&gt;</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0337E2" w:rsidRPr="000337E2" w:rsidRDefault="000337E2" w:rsidP="000337E2">
      <w:pPr>
        <w:shd w:val="clear" w:color="auto" w:fill="FFFFFF"/>
        <w:spacing w:after="0" w:line="252" w:lineRule="atLeast"/>
        <w:ind w:firstLine="720"/>
        <w:jc w:val="both"/>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Полный текст решения изготовлен 15.07.2014 г.</w:t>
      </w:r>
    </w:p>
    <w:p w:rsidR="000337E2" w:rsidRPr="000337E2" w:rsidRDefault="000337E2" w:rsidP="000337E2">
      <w:pPr>
        <w:shd w:val="clear" w:color="auto" w:fill="FFFFFF"/>
        <w:spacing w:after="0" w:line="252" w:lineRule="atLeast"/>
        <w:ind w:firstLine="720"/>
        <w:jc w:val="center"/>
        <w:rPr>
          <w:rFonts w:ascii="Arial" w:eastAsia="Times New Roman" w:hAnsi="Arial" w:cs="Arial"/>
          <w:color w:val="000000"/>
          <w:sz w:val="17"/>
          <w:szCs w:val="17"/>
          <w:lang w:eastAsia="ru-RU"/>
        </w:rPr>
      </w:pPr>
      <w:r w:rsidRPr="000337E2">
        <w:rPr>
          <w:rFonts w:ascii="Arial" w:eastAsia="Times New Roman" w:hAnsi="Arial" w:cs="Arial"/>
          <w:color w:val="000000"/>
          <w:sz w:val="17"/>
          <w:szCs w:val="17"/>
          <w:lang w:eastAsia="ru-RU"/>
        </w:rPr>
        <w:t xml:space="preserve">Судья </w:t>
      </w:r>
      <w:proofErr w:type="spellStart"/>
      <w:r w:rsidRPr="000337E2">
        <w:rPr>
          <w:rFonts w:ascii="Arial" w:eastAsia="Times New Roman" w:hAnsi="Arial" w:cs="Arial"/>
          <w:color w:val="000000"/>
          <w:sz w:val="17"/>
          <w:szCs w:val="17"/>
          <w:lang w:eastAsia="ru-RU"/>
        </w:rPr>
        <w:t>Калинцева</w:t>
      </w:r>
      <w:proofErr w:type="spellEnd"/>
      <w:r w:rsidRPr="000337E2">
        <w:rPr>
          <w:rFonts w:ascii="Arial" w:eastAsia="Times New Roman" w:hAnsi="Arial" w:cs="Arial"/>
          <w:color w:val="000000"/>
          <w:sz w:val="17"/>
          <w:szCs w:val="17"/>
          <w:lang w:eastAsia="ru-RU"/>
        </w:rPr>
        <w:t xml:space="preserve"> А.Х.</w:t>
      </w:r>
    </w:p>
    <w:p w:rsidR="000337E2" w:rsidRDefault="000337E2">
      <w:bookmarkStart w:id="0" w:name="_GoBack"/>
      <w:bookmarkEnd w:id="0"/>
    </w:p>
    <w:sectPr w:rsidR="000337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D4"/>
    <w:rsid w:val="000337E2"/>
    <w:rsid w:val="000D0F88"/>
    <w:rsid w:val="00987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9D5F9-6662-4952-B0B0-0BE94DD0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874254">
      <w:bodyDiv w:val="1"/>
      <w:marLeft w:val="0"/>
      <w:marRight w:val="0"/>
      <w:marTop w:val="0"/>
      <w:marBottom w:val="0"/>
      <w:divBdr>
        <w:top w:val="none" w:sz="0" w:space="0" w:color="auto"/>
        <w:left w:val="none" w:sz="0" w:space="0" w:color="auto"/>
        <w:bottom w:val="none" w:sz="0" w:space="0" w:color="auto"/>
        <w:right w:val="none" w:sz="0" w:space="0" w:color="auto"/>
      </w:divBdr>
    </w:div>
    <w:div w:id="178337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763&amp;delo_id=1540005&amp;new=0&amp;text_number=1&amp;case_id=15475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1938</Words>
  <Characters>11052</Characters>
  <Application>Microsoft Office Word</Application>
  <DocSecurity>0</DocSecurity>
  <Lines>92</Lines>
  <Paragraphs>25</Paragraphs>
  <ScaleCrop>false</ScaleCrop>
  <Company/>
  <LinksUpToDate>false</LinksUpToDate>
  <CharactersWithSpaces>12965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2015-08-18T14:24:00Z</dcterms:created>
  <dcterms:modified xsi:type="dcterms:W3CDTF">2015-08-18T14:25:00Z</dcterms:modified>
</cp:coreProperties>
</file>