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AA5DE3" w:rsidRPr="00AA5DE3" w:rsidTr="00AA5DE3">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AA5DE3" w:rsidRPr="00AA5DE3" w:rsidRDefault="00AA5DE3" w:rsidP="00AA5DE3">
            <w:pPr>
              <w:spacing w:after="0" w:line="240" w:lineRule="auto"/>
              <w:jc w:val="center"/>
              <w:rPr>
                <w:rFonts w:ascii="Times New Roman" w:eastAsia="Times New Roman" w:hAnsi="Times New Roman" w:cs="Times New Roman"/>
                <w:b/>
                <w:bCs/>
                <w:color w:val="555555"/>
                <w:sz w:val="24"/>
                <w:szCs w:val="24"/>
                <w:lang w:eastAsia="ru-RU"/>
              </w:rPr>
            </w:pPr>
            <w:r w:rsidRPr="00AA5DE3">
              <w:rPr>
                <w:rFonts w:ascii="Times New Roman" w:eastAsia="Times New Roman" w:hAnsi="Times New Roman" w:cs="Times New Roman"/>
                <w:b/>
                <w:bCs/>
                <w:color w:val="555555"/>
                <w:sz w:val="24"/>
                <w:szCs w:val="24"/>
                <w:lang w:eastAsia="ru-RU"/>
              </w:rPr>
              <w:t>ДЕЛО</w:t>
            </w:r>
          </w:p>
        </w:tc>
      </w:tr>
      <w:tr w:rsidR="00AA5DE3" w:rsidRPr="00AA5DE3" w:rsidTr="00AA5DE3">
        <w:tc>
          <w:tcPr>
            <w:tcW w:w="0" w:type="auto"/>
            <w:vAlign w:val="center"/>
            <w:hideMark/>
          </w:tcPr>
          <w:p w:rsidR="00AA5DE3" w:rsidRPr="00AA5DE3" w:rsidRDefault="00AA5DE3" w:rsidP="00AA5DE3">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AA5DE3" w:rsidRPr="00AA5DE3" w:rsidRDefault="00AA5DE3" w:rsidP="00AA5DE3">
            <w:pPr>
              <w:spacing w:after="0" w:line="240" w:lineRule="auto"/>
              <w:rPr>
                <w:rFonts w:ascii="Times New Roman" w:eastAsia="Times New Roman" w:hAnsi="Times New Roman" w:cs="Times New Roman"/>
                <w:sz w:val="20"/>
                <w:szCs w:val="20"/>
                <w:lang w:eastAsia="ru-RU"/>
              </w:rPr>
            </w:pPr>
          </w:p>
        </w:tc>
      </w:tr>
      <w:tr w:rsidR="00AA5DE3" w:rsidRPr="00AA5DE3" w:rsidTr="00AA5DE3">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AA5DE3" w:rsidRPr="00AA5DE3" w:rsidRDefault="00AA5DE3" w:rsidP="00AA5DE3">
            <w:pPr>
              <w:spacing w:after="0" w:line="240" w:lineRule="auto"/>
              <w:rPr>
                <w:rFonts w:ascii="Times New Roman" w:eastAsia="Times New Roman" w:hAnsi="Times New Roman" w:cs="Times New Roman"/>
                <w:b/>
                <w:bCs/>
                <w:color w:val="555555"/>
                <w:sz w:val="24"/>
                <w:szCs w:val="24"/>
                <w:lang w:eastAsia="ru-RU"/>
              </w:rPr>
            </w:pPr>
            <w:r w:rsidRPr="00AA5DE3">
              <w:rPr>
                <w:rFonts w:ascii="Times New Roman" w:eastAsia="Times New Roman" w:hAnsi="Times New Roman" w:cs="Times New Roman"/>
                <w:b/>
                <w:bCs/>
                <w:color w:val="555555"/>
                <w:sz w:val="24"/>
                <w:szCs w:val="24"/>
                <w:lang w:eastAsia="ru-RU"/>
              </w:rPr>
              <w:t> </w:t>
            </w:r>
            <w:hyperlink r:id="rId4" w:history="1">
              <w:r w:rsidRPr="00AA5DE3">
                <w:rPr>
                  <w:rFonts w:ascii="Tahoma" w:eastAsia="Times New Roman" w:hAnsi="Tahoma" w:cs="Tahoma"/>
                  <w:color w:val="005AA4"/>
                  <w:sz w:val="18"/>
                  <w:szCs w:val="18"/>
                  <w:u w:val="single"/>
                  <w:lang w:eastAsia="ru-RU"/>
                </w:rPr>
                <w:t>Решение</w:t>
              </w:r>
            </w:hyperlink>
          </w:p>
        </w:tc>
      </w:tr>
      <w:tr w:rsidR="00AA5DE3" w:rsidRPr="00AA5DE3" w:rsidTr="00AA5DE3">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before="48" w:after="48" w:line="240" w:lineRule="auto"/>
              <w:ind w:left="48" w:right="48"/>
              <w:outlineLvl w:val="1"/>
              <w:rPr>
                <w:rFonts w:ascii="inherit" w:eastAsia="Times New Roman" w:hAnsi="inherit" w:cs="Times New Roman"/>
                <w:b/>
                <w:bCs/>
                <w:color w:val="2A5D87"/>
                <w:sz w:val="48"/>
                <w:szCs w:val="48"/>
                <w:lang w:eastAsia="ru-RU"/>
              </w:rPr>
            </w:pPr>
            <w:r w:rsidRPr="00AA5DE3">
              <w:rPr>
                <w:rFonts w:ascii="inherit" w:eastAsia="Times New Roman" w:hAnsi="inherit" w:cs="Times New Roman"/>
                <w:b/>
                <w:bCs/>
                <w:color w:val="2A5D87"/>
                <w:sz w:val="48"/>
                <w:szCs w:val="48"/>
                <w:lang w:eastAsia="ru-RU"/>
              </w:rPr>
              <w:t>Основные сведения</w:t>
            </w:r>
          </w:p>
        </w:tc>
      </w:tr>
      <w:tr w:rsidR="00AA5DE3" w:rsidRPr="00AA5DE3" w:rsidTr="00AA5D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color w:val="555555"/>
                <w:sz w:val="24"/>
                <w:szCs w:val="24"/>
                <w:lang w:eastAsia="ru-RU"/>
              </w:rPr>
              <w:t>02.07.2014</w:t>
            </w:r>
          </w:p>
        </w:tc>
      </w:tr>
      <w:tr w:rsidR="00AA5DE3" w:rsidRPr="00AA5DE3" w:rsidTr="00AA5D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color w:val="555555"/>
                <w:sz w:val="24"/>
                <w:szCs w:val="24"/>
                <w:lang w:eastAsia="ru-RU"/>
              </w:rPr>
              <w:t>02.07.2014</w:t>
            </w:r>
          </w:p>
        </w:tc>
      </w:tr>
      <w:tr w:rsidR="00AA5DE3" w:rsidRPr="00AA5DE3" w:rsidTr="00AA5D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color w:val="555555"/>
                <w:sz w:val="24"/>
                <w:szCs w:val="24"/>
                <w:lang w:eastAsia="ru-RU"/>
              </w:rPr>
              <w:t xml:space="preserve">Жалобы на неправ. </w:t>
            </w:r>
            <w:proofErr w:type="spellStart"/>
            <w:r w:rsidRPr="00AA5DE3">
              <w:rPr>
                <w:rFonts w:ascii="Times New Roman" w:eastAsia="Times New Roman" w:hAnsi="Times New Roman" w:cs="Times New Roman"/>
                <w:color w:val="555555"/>
                <w:sz w:val="24"/>
                <w:szCs w:val="24"/>
                <w:lang w:eastAsia="ru-RU"/>
              </w:rPr>
              <w:t>дейст</w:t>
            </w:r>
            <w:proofErr w:type="spellEnd"/>
            <w:r w:rsidRPr="00AA5DE3">
              <w:rPr>
                <w:rFonts w:ascii="Times New Roman" w:eastAsia="Times New Roman" w:hAnsi="Times New Roman" w:cs="Times New Roman"/>
                <w:color w:val="555555"/>
                <w:sz w:val="24"/>
                <w:szCs w:val="24"/>
                <w:lang w:eastAsia="ru-RU"/>
              </w:rPr>
              <w:t>. (</w:t>
            </w:r>
            <w:proofErr w:type="spellStart"/>
            <w:r w:rsidRPr="00AA5DE3">
              <w:rPr>
                <w:rFonts w:ascii="Times New Roman" w:eastAsia="Times New Roman" w:hAnsi="Times New Roman" w:cs="Times New Roman"/>
                <w:color w:val="555555"/>
                <w:sz w:val="24"/>
                <w:szCs w:val="24"/>
                <w:lang w:eastAsia="ru-RU"/>
              </w:rPr>
              <w:t>безд</w:t>
            </w:r>
            <w:proofErr w:type="spellEnd"/>
            <w:r w:rsidRPr="00AA5DE3">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AA5DE3" w:rsidRPr="00AA5DE3" w:rsidTr="00AA5D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proofErr w:type="spellStart"/>
            <w:r w:rsidRPr="00AA5DE3">
              <w:rPr>
                <w:rFonts w:ascii="Times New Roman" w:eastAsia="Times New Roman" w:hAnsi="Times New Roman" w:cs="Times New Roman"/>
                <w:color w:val="555555"/>
                <w:sz w:val="24"/>
                <w:szCs w:val="24"/>
                <w:lang w:eastAsia="ru-RU"/>
              </w:rPr>
              <w:t>Калинцева</w:t>
            </w:r>
            <w:proofErr w:type="spellEnd"/>
            <w:r w:rsidRPr="00AA5DE3">
              <w:rPr>
                <w:rFonts w:ascii="Times New Roman" w:eastAsia="Times New Roman" w:hAnsi="Times New Roman" w:cs="Times New Roman"/>
                <w:color w:val="555555"/>
                <w:sz w:val="24"/>
                <w:szCs w:val="24"/>
                <w:lang w:eastAsia="ru-RU"/>
              </w:rPr>
              <w:t xml:space="preserve"> </w:t>
            </w:r>
            <w:proofErr w:type="spellStart"/>
            <w:r w:rsidRPr="00AA5DE3">
              <w:rPr>
                <w:rFonts w:ascii="Times New Roman" w:eastAsia="Times New Roman" w:hAnsi="Times New Roman" w:cs="Times New Roman"/>
                <w:color w:val="555555"/>
                <w:sz w:val="24"/>
                <w:szCs w:val="24"/>
                <w:lang w:eastAsia="ru-RU"/>
              </w:rPr>
              <w:t>Альфия</w:t>
            </w:r>
            <w:proofErr w:type="spellEnd"/>
            <w:r w:rsidRPr="00AA5DE3">
              <w:rPr>
                <w:rFonts w:ascii="Times New Roman" w:eastAsia="Times New Roman" w:hAnsi="Times New Roman" w:cs="Times New Roman"/>
                <w:color w:val="555555"/>
                <w:sz w:val="24"/>
                <w:szCs w:val="24"/>
                <w:lang w:eastAsia="ru-RU"/>
              </w:rPr>
              <w:t xml:space="preserve"> </w:t>
            </w:r>
            <w:proofErr w:type="spellStart"/>
            <w:r w:rsidRPr="00AA5DE3">
              <w:rPr>
                <w:rFonts w:ascii="Times New Roman" w:eastAsia="Times New Roman" w:hAnsi="Times New Roman" w:cs="Times New Roman"/>
                <w:color w:val="555555"/>
                <w:sz w:val="24"/>
                <w:szCs w:val="24"/>
                <w:lang w:eastAsia="ru-RU"/>
              </w:rPr>
              <w:t>Хафизовна</w:t>
            </w:r>
            <w:proofErr w:type="spellEnd"/>
          </w:p>
        </w:tc>
      </w:tr>
      <w:tr w:rsidR="00AA5DE3" w:rsidRPr="00AA5DE3" w:rsidTr="00AA5D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color w:val="555555"/>
                <w:sz w:val="24"/>
                <w:szCs w:val="24"/>
                <w:lang w:eastAsia="ru-RU"/>
              </w:rPr>
              <w:t>11.07.2014</w:t>
            </w:r>
          </w:p>
        </w:tc>
      </w:tr>
      <w:tr w:rsidR="00AA5DE3" w:rsidRPr="00AA5DE3" w:rsidTr="00AA5D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color w:val="555555"/>
                <w:sz w:val="24"/>
                <w:szCs w:val="24"/>
                <w:lang w:eastAsia="ru-RU"/>
              </w:rPr>
              <w:t>Иск (заявление, жалоба) УДОВЛЕТВОРЕН</w:t>
            </w:r>
          </w:p>
        </w:tc>
      </w:tr>
      <w:tr w:rsidR="00AA5DE3" w:rsidRPr="00AA5DE3" w:rsidTr="00AA5D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A5DE3" w:rsidRPr="00AA5DE3" w:rsidRDefault="00AA5DE3" w:rsidP="00AA5DE3">
            <w:pPr>
              <w:spacing w:after="0" w:line="240" w:lineRule="auto"/>
              <w:rPr>
                <w:rFonts w:ascii="Times New Roman" w:eastAsia="Times New Roman" w:hAnsi="Times New Roman" w:cs="Times New Roman"/>
                <w:color w:val="555555"/>
                <w:sz w:val="24"/>
                <w:szCs w:val="24"/>
                <w:lang w:eastAsia="ru-RU"/>
              </w:rPr>
            </w:pPr>
            <w:r w:rsidRPr="00AA5DE3">
              <w:rPr>
                <w:rFonts w:ascii="Times New Roman" w:eastAsia="Times New Roman" w:hAnsi="Times New Roman" w:cs="Times New Roman"/>
                <w:color w:val="555555"/>
                <w:sz w:val="24"/>
                <w:szCs w:val="24"/>
                <w:lang w:eastAsia="ru-RU"/>
              </w:rPr>
              <w:t>15.08.2014</w:t>
            </w:r>
          </w:p>
        </w:tc>
      </w:tr>
    </w:tbl>
    <w:p w:rsidR="000D0F88" w:rsidRDefault="000D0F88"/>
    <w:p w:rsidR="00AA5DE3" w:rsidRPr="00AA5DE3" w:rsidRDefault="00AA5DE3" w:rsidP="00AA5DE3">
      <w:pPr>
        <w:shd w:val="clear" w:color="auto" w:fill="FFFFFF"/>
        <w:spacing w:after="0" w:line="252" w:lineRule="atLeast"/>
        <w:ind w:firstLine="720"/>
        <w:jc w:val="center"/>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Р Е Ш Е Н И Е</w:t>
      </w:r>
    </w:p>
    <w:p w:rsidR="00AA5DE3" w:rsidRPr="00AA5DE3" w:rsidRDefault="00AA5DE3" w:rsidP="00AA5DE3">
      <w:pPr>
        <w:shd w:val="clear" w:color="auto" w:fill="FFFFFF"/>
        <w:spacing w:after="0" w:line="252" w:lineRule="atLeast"/>
        <w:ind w:firstLine="720"/>
        <w:jc w:val="center"/>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ИМЕНЕМ РОССИЙСКОЙ ФЕДЕРАЦИИ</w:t>
      </w:r>
    </w:p>
    <w:p w:rsidR="00AA5DE3" w:rsidRPr="00AA5DE3" w:rsidRDefault="00AA5DE3" w:rsidP="00AA5DE3">
      <w:pPr>
        <w:shd w:val="clear" w:color="auto" w:fill="FFFFFF"/>
        <w:spacing w:after="0" w:line="252" w:lineRule="atLeast"/>
        <w:ind w:firstLine="720"/>
        <w:jc w:val="center"/>
        <w:rPr>
          <w:rFonts w:ascii="Arial" w:eastAsia="Times New Roman" w:hAnsi="Arial" w:cs="Arial"/>
          <w:color w:val="000000"/>
          <w:sz w:val="17"/>
          <w:szCs w:val="17"/>
          <w:lang w:eastAsia="ru-RU"/>
        </w:rPr>
      </w:pPr>
      <w:proofErr w:type="spellStart"/>
      <w:r w:rsidRPr="00AA5DE3">
        <w:rPr>
          <w:rFonts w:ascii="Arial" w:eastAsia="Times New Roman" w:hAnsi="Arial" w:cs="Arial"/>
          <w:color w:val="000000"/>
          <w:sz w:val="17"/>
          <w:szCs w:val="17"/>
          <w:lang w:eastAsia="ru-RU"/>
        </w:rPr>
        <w:t>п.Володарский</w:t>
      </w:r>
      <w:proofErr w:type="spellEnd"/>
      <w:r w:rsidRPr="00AA5DE3">
        <w:rPr>
          <w:rFonts w:ascii="Arial" w:eastAsia="Times New Roman" w:hAnsi="Arial" w:cs="Arial"/>
          <w:color w:val="000000"/>
          <w:sz w:val="17"/>
          <w:szCs w:val="17"/>
          <w:lang w:eastAsia="ru-RU"/>
        </w:rPr>
        <w:t xml:space="preserve"> 11 июля 2014 года</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Володарский районный суд Астраханской области в составе:</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Председательствующего судьи </w:t>
      </w:r>
      <w:proofErr w:type="spellStart"/>
      <w:r w:rsidRPr="00AA5DE3">
        <w:rPr>
          <w:rFonts w:ascii="Arial" w:eastAsia="Times New Roman" w:hAnsi="Arial" w:cs="Arial"/>
          <w:color w:val="000000"/>
          <w:sz w:val="17"/>
          <w:szCs w:val="17"/>
          <w:lang w:eastAsia="ru-RU"/>
        </w:rPr>
        <w:t>Калинцевой</w:t>
      </w:r>
      <w:proofErr w:type="spellEnd"/>
      <w:r w:rsidRPr="00AA5DE3">
        <w:rPr>
          <w:rFonts w:ascii="Arial" w:eastAsia="Times New Roman" w:hAnsi="Arial" w:cs="Arial"/>
          <w:color w:val="000000"/>
          <w:sz w:val="17"/>
          <w:szCs w:val="17"/>
          <w:lang w:eastAsia="ru-RU"/>
        </w:rPr>
        <w:t xml:space="preserve"> А.Х.</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при секретаре </w:t>
      </w:r>
      <w:proofErr w:type="spellStart"/>
      <w:r w:rsidRPr="00AA5DE3">
        <w:rPr>
          <w:rFonts w:ascii="Arial" w:eastAsia="Times New Roman" w:hAnsi="Arial" w:cs="Arial"/>
          <w:color w:val="000000"/>
          <w:sz w:val="17"/>
          <w:szCs w:val="17"/>
          <w:lang w:eastAsia="ru-RU"/>
        </w:rPr>
        <w:t>Гиззатовой</w:t>
      </w:r>
      <w:proofErr w:type="spellEnd"/>
      <w:r w:rsidRPr="00AA5DE3">
        <w:rPr>
          <w:rFonts w:ascii="Arial" w:eastAsia="Times New Roman" w:hAnsi="Arial" w:cs="Arial"/>
          <w:color w:val="000000"/>
          <w:sz w:val="17"/>
          <w:szCs w:val="17"/>
          <w:lang w:eastAsia="ru-RU"/>
        </w:rPr>
        <w:t xml:space="preserve"> Г.Г.,</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«Новинский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AA5DE3">
        <w:rPr>
          <w:rFonts w:ascii="Arial" w:eastAsia="Times New Roman" w:hAnsi="Arial" w:cs="Arial"/>
          <w:color w:val="000000"/>
          <w:sz w:val="17"/>
          <w:szCs w:val="17"/>
          <w:lang w:eastAsia="ru-RU"/>
        </w:rPr>
        <w:t>обязании</w:t>
      </w:r>
      <w:proofErr w:type="spellEnd"/>
      <w:r w:rsidRPr="00AA5DE3">
        <w:rPr>
          <w:rFonts w:ascii="Arial" w:eastAsia="Times New Roman" w:hAnsi="Arial" w:cs="Arial"/>
          <w:color w:val="000000"/>
          <w:sz w:val="17"/>
          <w:szCs w:val="17"/>
          <w:lang w:eastAsia="ru-RU"/>
        </w:rPr>
        <w:t xml:space="preserve"> произвести паспортизацию дорог,</w:t>
      </w:r>
    </w:p>
    <w:p w:rsidR="00AA5DE3" w:rsidRPr="00AA5DE3" w:rsidRDefault="00AA5DE3" w:rsidP="00AA5DE3">
      <w:pPr>
        <w:shd w:val="clear" w:color="auto" w:fill="FFFFFF"/>
        <w:spacing w:after="0" w:line="252" w:lineRule="atLeast"/>
        <w:ind w:firstLine="720"/>
        <w:jc w:val="center"/>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УСТАНОВИЛ:</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«Новинский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AA5DE3">
        <w:rPr>
          <w:rFonts w:ascii="Arial" w:eastAsia="Times New Roman" w:hAnsi="Arial" w:cs="Arial"/>
          <w:color w:val="000000"/>
          <w:sz w:val="17"/>
          <w:szCs w:val="17"/>
          <w:lang w:eastAsia="ru-RU"/>
        </w:rPr>
        <w:t>обязании</w:t>
      </w:r>
      <w:proofErr w:type="spellEnd"/>
      <w:r w:rsidRPr="00AA5DE3">
        <w:rPr>
          <w:rFonts w:ascii="Arial" w:eastAsia="Times New Roman" w:hAnsi="Arial" w:cs="Arial"/>
          <w:color w:val="000000"/>
          <w:sz w:val="17"/>
          <w:szCs w:val="17"/>
          <w:lang w:eastAsia="ru-RU"/>
        </w:rPr>
        <w:t xml:space="preserve"> произвести паспортизацию дорог местного.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«Новинский сельсовет»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автомобильные дороги общего пользования местного значения муниципального образования «Новинский сельсовет» </w:t>
      </w:r>
      <w:r w:rsidRPr="00AA5DE3">
        <w:rPr>
          <w:rFonts w:ascii="Arial" w:eastAsia="Times New Roman" w:hAnsi="Arial" w:cs="Arial"/>
          <w:color w:val="000000"/>
          <w:sz w:val="17"/>
          <w:szCs w:val="17"/>
          <w:lang w:eastAsia="ru-RU"/>
        </w:rPr>
        <w:lastRenderedPageBreak/>
        <w:t>технические паспорта не оформлялись. На основании изложенного прокурор просит признать незаконным бездействие администрации МО «Новинский сельсовет», выразившееся в непринятии мер по оформлению технических паспортов на автомобильные дороги общего пользования местного значения – съезда в &lt;адрес&gt;, обязать администрацию МО «Новинский сельсовет» в срок до ДД.ММ.ГГГГ произвести, в соответствии с требованиями действующего законодательства паспортизацию автомобильных дорого общего пользования местного значения МО «Новинский сельсовет» - съезда в &lt;адрес&gt;.</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В судебном заседании ст. помощник прокурора Володарского района Астраханской области </w:t>
      </w:r>
      <w:proofErr w:type="spellStart"/>
      <w:r w:rsidRPr="00AA5DE3">
        <w:rPr>
          <w:rFonts w:ascii="Arial" w:eastAsia="Times New Roman" w:hAnsi="Arial" w:cs="Arial"/>
          <w:color w:val="000000"/>
          <w:sz w:val="17"/>
          <w:szCs w:val="17"/>
          <w:lang w:eastAsia="ru-RU"/>
        </w:rPr>
        <w:t>Онянова</w:t>
      </w:r>
      <w:proofErr w:type="spellEnd"/>
      <w:r w:rsidRPr="00AA5DE3">
        <w:rPr>
          <w:rFonts w:ascii="Arial" w:eastAsia="Times New Roman" w:hAnsi="Arial" w:cs="Arial"/>
          <w:color w:val="000000"/>
          <w:sz w:val="17"/>
          <w:szCs w:val="17"/>
          <w:lang w:eastAsia="ru-RU"/>
        </w:rPr>
        <w:t xml:space="preserve"> Т.Д. требования поддержала, просила их удовлетворить, уточнив – подъезд к &lt;адрес&gt;.</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В судебное заседание глава Администрации МО «Новинский сельсовет» не явился, представил заявление о рассмотрении дела в его отсутствие.</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Во исполнение данной нормы Приказом Министерства транспорта РФ N 402 от 16.11.2012 утверждена Классификация работ по капитальному ремонту, ремонту и содержанию автомобильных дорог. В подп. 4 п. 9 </w:t>
      </w:r>
      <w:r w:rsidRPr="00AA5DE3">
        <w:rPr>
          <w:rFonts w:ascii="Arial" w:eastAsia="Times New Roman" w:hAnsi="Arial" w:cs="Arial"/>
          <w:color w:val="000000"/>
          <w:sz w:val="17"/>
          <w:szCs w:val="17"/>
          <w:lang w:eastAsia="ru-RU"/>
        </w:rPr>
        <w:lastRenderedPageBreak/>
        <w:t xml:space="preserve">Классификации работ определено, что </w:t>
      </w:r>
      <w:proofErr w:type="gramStart"/>
      <w:r w:rsidRPr="00AA5DE3">
        <w:rPr>
          <w:rFonts w:ascii="Arial" w:eastAsia="Times New Roman" w:hAnsi="Arial" w:cs="Arial"/>
          <w:color w:val="000000"/>
          <w:sz w:val="17"/>
          <w:szCs w:val="17"/>
          <w:lang w:eastAsia="ru-RU"/>
        </w:rPr>
        <w:t xml:space="preserve">в </w:t>
      </w:r>
      <w:proofErr w:type="spellStart"/>
      <w:r w:rsidRPr="00AA5DE3">
        <w:rPr>
          <w:rFonts w:ascii="Arial" w:eastAsia="Times New Roman" w:hAnsi="Arial" w:cs="Arial"/>
          <w:color w:val="000000"/>
          <w:sz w:val="17"/>
          <w:szCs w:val="17"/>
          <w:lang w:eastAsia="ru-RU"/>
        </w:rPr>
        <w:t>в</w:t>
      </w:r>
      <w:proofErr w:type="spellEnd"/>
      <w:proofErr w:type="gramEnd"/>
      <w:r w:rsidRPr="00AA5DE3">
        <w:rPr>
          <w:rFonts w:ascii="Arial" w:eastAsia="Times New Roman" w:hAnsi="Arial" w:cs="Arial"/>
          <w:color w:val="000000"/>
          <w:sz w:val="17"/>
          <w:szCs w:val="17"/>
          <w:lang w:eastAsia="ru-RU"/>
        </w:rPr>
        <w:t xml:space="preserve"> прочие работы по содержанию дорог входит паспортизация автомобильных дорог и искусственных сооружений.</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AA5DE3">
        <w:rPr>
          <w:rFonts w:ascii="Arial" w:eastAsia="Times New Roman" w:hAnsi="Arial" w:cs="Arial"/>
          <w:color w:val="000000"/>
          <w:sz w:val="17"/>
          <w:szCs w:val="17"/>
          <w:lang w:eastAsia="ru-RU"/>
        </w:rPr>
        <w:t>Минавтодром</w:t>
      </w:r>
      <w:proofErr w:type="spellEnd"/>
      <w:r w:rsidRPr="00AA5DE3">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Согласно </w:t>
      </w:r>
      <w:proofErr w:type="gramStart"/>
      <w:r w:rsidRPr="00AA5DE3">
        <w:rPr>
          <w:rFonts w:ascii="Arial" w:eastAsia="Times New Roman" w:hAnsi="Arial" w:cs="Arial"/>
          <w:color w:val="000000"/>
          <w:sz w:val="17"/>
          <w:szCs w:val="17"/>
          <w:lang w:eastAsia="ru-RU"/>
        </w:rPr>
        <w:t>Решению</w:t>
      </w:r>
      <w:proofErr w:type="gramEnd"/>
      <w:r w:rsidRPr="00AA5DE3">
        <w:rPr>
          <w:rFonts w:ascii="Arial" w:eastAsia="Times New Roman" w:hAnsi="Arial" w:cs="Arial"/>
          <w:color w:val="000000"/>
          <w:sz w:val="17"/>
          <w:szCs w:val="17"/>
          <w:lang w:eastAsia="ru-RU"/>
        </w:rPr>
        <w:t xml:space="preserve"> Володарского районного Совета депутатов от 21.10.2004г. №61, в собственность МО «Новинский сельсовет» с внесением в реестры муниципального имущества переданы автомобильные дороги, в </w:t>
      </w:r>
      <w:proofErr w:type="spellStart"/>
      <w:r w:rsidRPr="00AA5DE3">
        <w:rPr>
          <w:rFonts w:ascii="Arial" w:eastAsia="Times New Roman" w:hAnsi="Arial" w:cs="Arial"/>
          <w:color w:val="000000"/>
          <w:sz w:val="17"/>
          <w:szCs w:val="17"/>
          <w:lang w:eastAsia="ru-RU"/>
        </w:rPr>
        <w:t>т.ч</w:t>
      </w:r>
      <w:proofErr w:type="spellEnd"/>
      <w:r w:rsidRPr="00AA5DE3">
        <w:rPr>
          <w:rFonts w:ascii="Arial" w:eastAsia="Times New Roman" w:hAnsi="Arial" w:cs="Arial"/>
          <w:color w:val="000000"/>
          <w:sz w:val="17"/>
          <w:szCs w:val="17"/>
          <w:lang w:eastAsia="ru-RU"/>
        </w:rPr>
        <w:t>. подъезд к &lt;адрес&gt;.</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Между тем, согласно полученным от МО «Новинский сельсовет» сведениям на данную автомобильную дорогу отсутствует технический паспорта</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«Новинский сельсовет» на 2014 г. является сформированным, суд считает возможным установить срок для паспортизации автомобильных дорог общего пользования местного значения до ДД.ММ.ГГГГ.</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Руководствуясь ст. ст. 194-199, 258 ГПК РФ, суд</w:t>
      </w:r>
    </w:p>
    <w:p w:rsidR="00AA5DE3" w:rsidRPr="00AA5DE3" w:rsidRDefault="00AA5DE3" w:rsidP="00AA5DE3">
      <w:pPr>
        <w:shd w:val="clear" w:color="auto" w:fill="FFFFFF"/>
        <w:spacing w:after="0" w:line="252" w:lineRule="atLeast"/>
        <w:ind w:firstLine="720"/>
        <w:jc w:val="center"/>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РЕШИЛ:</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Признать незаконным бездействие Администрации МО «Новинский сельсовет» Володарского района Астраханской области выразившееся в непринятии мер по оформлению технических паспортов на автомобильную дорогу общего пользования местного значения – подъезд к &lt;адрес&gt;.</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Обязать Администрацию МО «Новинский сельсовет» Володарского района Астраханской области в срок до </w:t>
      </w:r>
      <w:proofErr w:type="gramStart"/>
      <w:r w:rsidRPr="00AA5DE3">
        <w:rPr>
          <w:rFonts w:ascii="Arial" w:eastAsia="Times New Roman" w:hAnsi="Arial" w:cs="Arial"/>
          <w:color w:val="000000"/>
          <w:sz w:val="17"/>
          <w:szCs w:val="17"/>
          <w:lang w:eastAsia="ru-RU"/>
        </w:rPr>
        <w:t>ДД.ММ.ГГГГ.,</w:t>
      </w:r>
      <w:proofErr w:type="gramEnd"/>
      <w:r w:rsidRPr="00AA5DE3">
        <w:rPr>
          <w:rFonts w:ascii="Arial" w:eastAsia="Times New Roman" w:hAnsi="Arial" w:cs="Arial"/>
          <w:color w:val="000000"/>
          <w:sz w:val="17"/>
          <w:szCs w:val="17"/>
          <w:lang w:eastAsia="ru-RU"/>
        </w:rPr>
        <w:t xml:space="preserve"> произвести, в соответствии с требованиями действующего законодательства, паспортизацию автомобильной дороги общего пользования местного значения - подъезд к &lt;адрес&gt;.</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AA5DE3" w:rsidRPr="00AA5DE3" w:rsidRDefault="00AA5DE3" w:rsidP="00AA5DE3">
      <w:pPr>
        <w:shd w:val="clear" w:color="auto" w:fill="FFFFFF"/>
        <w:spacing w:after="0" w:line="252" w:lineRule="atLeast"/>
        <w:ind w:firstLine="720"/>
        <w:jc w:val="both"/>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Полный текст решения изготовлен 14.07.2014 г.</w:t>
      </w:r>
    </w:p>
    <w:p w:rsidR="00AA5DE3" w:rsidRPr="00AA5DE3" w:rsidRDefault="00AA5DE3" w:rsidP="00AA5DE3">
      <w:pPr>
        <w:shd w:val="clear" w:color="auto" w:fill="FFFFFF"/>
        <w:spacing w:after="0" w:line="252" w:lineRule="atLeast"/>
        <w:ind w:firstLine="720"/>
        <w:jc w:val="center"/>
        <w:rPr>
          <w:rFonts w:ascii="Arial" w:eastAsia="Times New Roman" w:hAnsi="Arial" w:cs="Arial"/>
          <w:color w:val="000000"/>
          <w:sz w:val="17"/>
          <w:szCs w:val="17"/>
          <w:lang w:eastAsia="ru-RU"/>
        </w:rPr>
      </w:pPr>
      <w:r w:rsidRPr="00AA5DE3">
        <w:rPr>
          <w:rFonts w:ascii="Arial" w:eastAsia="Times New Roman" w:hAnsi="Arial" w:cs="Arial"/>
          <w:color w:val="000000"/>
          <w:sz w:val="17"/>
          <w:szCs w:val="17"/>
          <w:lang w:eastAsia="ru-RU"/>
        </w:rPr>
        <w:t xml:space="preserve">Судья </w:t>
      </w:r>
      <w:proofErr w:type="spellStart"/>
      <w:r w:rsidRPr="00AA5DE3">
        <w:rPr>
          <w:rFonts w:ascii="Arial" w:eastAsia="Times New Roman" w:hAnsi="Arial" w:cs="Arial"/>
          <w:color w:val="000000"/>
          <w:sz w:val="17"/>
          <w:szCs w:val="17"/>
          <w:lang w:eastAsia="ru-RU"/>
        </w:rPr>
        <w:t>Калинцева</w:t>
      </w:r>
      <w:proofErr w:type="spellEnd"/>
      <w:r w:rsidRPr="00AA5DE3">
        <w:rPr>
          <w:rFonts w:ascii="Arial" w:eastAsia="Times New Roman" w:hAnsi="Arial" w:cs="Arial"/>
          <w:color w:val="000000"/>
          <w:sz w:val="17"/>
          <w:szCs w:val="17"/>
          <w:lang w:eastAsia="ru-RU"/>
        </w:rPr>
        <w:t xml:space="preserve"> А.Х.</w:t>
      </w:r>
    </w:p>
    <w:p w:rsidR="00AA5DE3" w:rsidRDefault="00AA5DE3">
      <w:bookmarkStart w:id="0" w:name="_GoBack"/>
      <w:bookmarkEnd w:id="0"/>
    </w:p>
    <w:sectPr w:rsidR="00AA5D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4FF"/>
    <w:rsid w:val="000D0F88"/>
    <w:rsid w:val="00AA5DE3"/>
    <w:rsid w:val="00C17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BDE42-549E-4219-9FC2-B1FF861F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348783">
      <w:bodyDiv w:val="1"/>
      <w:marLeft w:val="0"/>
      <w:marRight w:val="0"/>
      <w:marTop w:val="0"/>
      <w:marBottom w:val="0"/>
      <w:divBdr>
        <w:top w:val="none" w:sz="0" w:space="0" w:color="auto"/>
        <w:left w:val="none" w:sz="0" w:space="0" w:color="auto"/>
        <w:bottom w:val="none" w:sz="0" w:space="0" w:color="auto"/>
        <w:right w:val="none" w:sz="0" w:space="0" w:color="auto"/>
      </w:divBdr>
    </w:div>
    <w:div w:id="1171871703">
      <w:bodyDiv w:val="1"/>
      <w:marLeft w:val="0"/>
      <w:marRight w:val="0"/>
      <w:marTop w:val="0"/>
      <w:marBottom w:val="0"/>
      <w:divBdr>
        <w:top w:val="none" w:sz="0" w:space="0" w:color="auto"/>
        <w:left w:val="none" w:sz="0" w:space="0" w:color="auto"/>
        <w:bottom w:val="none" w:sz="0" w:space="0" w:color="auto"/>
        <w:right w:val="none" w:sz="0" w:space="0" w:color="auto"/>
      </w:divBdr>
      <w:divsChild>
        <w:div w:id="1620262304">
          <w:marLeft w:val="0"/>
          <w:marRight w:val="0"/>
          <w:marTop w:val="0"/>
          <w:marBottom w:val="0"/>
          <w:divBdr>
            <w:top w:val="single" w:sz="6" w:space="0" w:color="818181"/>
            <w:left w:val="single" w:sz="6" w:space="0" w:color="818181"/>
            <w:bottom w:val="single" w:sz="6" w:space="0" w:color="818181"/>
            <w:right w:val="single" w:sz="6" w:space="0" w:color="818181"/>
          </w:divBdr>
          <w:divsChild>
            <w:div w:id="94176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375&amp;delo_id=1540005&amp;new=0&amp;text_number=1&amp;case_id=15469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1936</Words>
  <Characters>11041</Characters>
  <Application>Microsoft Office Word</Application>
  <DocSecurity>0</DocSecurity>
  <Lines>92</Lines>
  <Paragraphs>25</Paragraphs>
  <ScaleCrop>false</ScaleCrop>
  <Company/>
  <LinksUpToDate>false</LinksUpToDate>
  <CharactersWithSpaces>12952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2015-08-18T14:39:00Z</dcterms:created>
  <dcterms:modified xsi:type="dcterms:W3CDTF">2015-08-18T14:39:00Z</dcterms:modified>
</cp:coreProperties>
</file>