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6" w:space="0" w:color="BBBBBB"/>
          <w:left w:val="single" w:sz="6" w:space="0" w:color="BBBBBB"/>
          <w:bottom w:val="single" w:sz="6" w:space="0" w:color="BBBBBB"/>
          <w:right w:val="single" w:sz="6" w:space="0" w:color="BBBBBB"/>
        </w:tblBorders>
        <w:tblCellMar>
          <w:left w:w="0" w:type="dxa"/>
          <w:right w:w="0" w:type="dxa"/>
        </w:tblCellMar>
        <w:tblLook w:val="04A0" w:firstRow="1" w:lastRow="0" w:firstColumn="1" w:lastColumn="0" w:noHBand="0" w:noVBand="1"/>
      </w:tblPr>
      <w:tblGrid>
        <w:gridCol w:w="4669"/>
        <w:gridCol w:w="4670"/>
      </w:tblGrid>
      <w:tr w:rsidR="006A048D" w:rsidRPr="006A048D" w:rsidTr="006A048D">
        <w:tc>
          <w:tcPr>
            <w:tcW w:w="0" w:type="auto"/>
            <w:gridSpan w:val="2"/>
            <w:tcBorders>
              <w:top w:val="single" w:sz="6" w:space="0" w:color="BBBBBB"/>
              <w:left w:val="single" w:sz="6" w:space="0" w:color="BBBBBB"/>
            </w:tcBorders>
            <w:shd w:val="clear" w:color="auto" w:fill="DDDDDD"/>
            <w:tcMar>
              <w:top w:w="0" w:type="dxa"/>
              <w:left w:w="43" w:type="dxa"/>
              <w:bottom w:w="0" w:type="dxa"/>
              <w:right w:w="0" w:type="dxa"/>
            </w:tcMar>
            <w:vAlign w:val="center"/>
            <w:hideMark/>
          </w:tcPr>
          <w:p w:rsidR="006A048D" w:rsidRPr="006A048D" w:rsidRDefault="006A048D" w:rsidP="006A048D">
            <w:pPr>
              <w:spacing w:after="0" w:line="240" w:lineRule="auto"/>
              <w:jc w:val="center"/>
              <w:rPr>
                <w:rFonts w:ascii="Times New Roman" w:eastAsia="Times New Roman" w:hAnsi="Times New Roman" w:cs="Times New Roman"/>
                <w:b/>
                <w:bCs/>
                <w:color w:val="555555"/>
                <w:sz w:val="24"/>
                <w:szCs w:val="24"/>
                <w:lang w:eastAsia="ru-RU"/>
              </w:rPr>
            </w:pPr>
            <w:r w:rsidRPr="006A048D">
              <w:rPr>
                <w:rFonts w:ascii="Times New Roman" w:eastAsia="Times New Roman" w:hAnsi="Times New Roman" w:cs="Times New Roman"/>
                <w:b/>
                <w:bCs/>
                <w:color w:val="555555"/>
                <w:sz w:val="24"/>
                <w:szCs w:val="24"/>
                <w:lang w:eastAsia="ru-RU"/>
              </w:rPr>
              <w:t>ДЕЛО</w:t>
            </w:r>
          </w:p>
        </w:tc>
      </w:tr>
      <w:tr w:rsidR="006A048D" w:rsidRPr="006A048D" w:rsidTr="006A048D">
        <w:tc>
          <w:tcPr>
            <w:tcW w:w="0" w:type="auto"/>
            <w:vAlign w:val="center"/>
            <w:hideMark/>
          </w:tcPr>
          <w:p w:rsidR="006A048D" w:rsidRPr="006A048D" w:rsidRDefault="006A048D" w:rsidP="006A048D">
            <w:pPr>
              <w:spacing w:after="0" w:line="240" w:lineRule="auto"/>
              <w:jc w:val="center"/>
              <w:rPr>
                <w:rFonts w:ascii="Times New Roman" w:eastAsia="Times New Roman" w:hAnsi="Times New Roman" w:cs="Times New Roman"/>
                <w:b/>
                <w:bCs/>
                <w:color w:val="555555"/>
                <w:sz w:val="24"/>
                <w:szCs w:val="24"/>
                <w:lang w:eastAsia="ru-RU"/>
              </w:rPr>
            </w:pPr>
          </w:p>
        </w:tc>
        <w:tc>
          <w:tcPr>
            <w:tcW w:w="0" w:type="auto"/>
            <w:vAlign w:val="center"/>
            <w:hideMark/>
          </w:tcPr>
          <w:p w:rsidR="006A048D" w:rsidRPr="006A048D" w:rsidRDefault="006A048D" w:rsidP="006A048D">
            <w:pPr>
              <w:spacing w:after="0" w:line="240" w:lineRule="auto"/>
              <w:rPr>
                <w:rFonts w:ascii="Times New Roman" w:eastAsia="Times New Roman" w:hAnsi="Times New Roman" w:cs="Times New Roman"/>
                <w:sz w:val="20"/>
                <w:szCs w:val="20"/>
                <w:lang w:eastAsia="ru-RU"/>
              </w:rPr>
            </w:pPr>
          </w:p>
        </w:tc>
      </w:tr>
      <w:tr w:rsidR="006A048D" w:rsidRPr="006A048D" w:rsidTr="006A048D">
        <w:tc>
          <w:tcPr>
            <w:tcW w:w="0" w:type="auto"/>
            <w:gridSpan w:val="2"/>
            <w:tcBorders>
              <w:top w:val="nil"/>
              <w:left w:val="single" w:sz="6" w:space="0" w:color="BBBBBB"/>
            </w:tcBorders>
            <w:shd w:val="clear" w:color="auto" w:fill="DDDDDD"/>
            <w:tcMar>
              <w:top w:w="0" w:type="dxa"/>
              <w:left w:w="43" w:type="dxa"/>
              <w:bottom w:w="0" w:type="dxa"/>
              <w:right w:w="0" w:type="dxa"/>
            </w:tcMar>
            <w:hideMark/>
          </w:tcPr>
          <w:p w:rsidR="006A048D" w:rsidRPr="006A048D" w:rsidRDefault="006A048D" w:rsidP="006A048D">
            <w:pPr>
              <w:spacing w:after="0" w:line="240" w:lineRule="auto"/>
              <w:rPr>
                <w:rFonts w:ascii="Times New Roman" w:eastAsia="Times New Roman" w:hAnsi="Times New Roman" w:cs="Times New Roman"/>
                <w:b/>
                <w:bCs/>
                <w:color w:val="555555"/>
                <w:sz w:val="24"/>
                <w:szCs w:val="24"/>
                <w:lang w:eastAsia="ru-RU"/>
              </w:rPr>
            </w:pPr>
            <w:r w:rsidRPr="006A048D">
              <w:rPr>
                <w:rFonts w:ascii="Times New Roman" w:eastAsia="Times New Roman" w:hAnsi="Times New Roman" w:cs="Times New Roman"/>
                <w:b/>
                <w:bCs/>
                <w:color w:val="555555"/>
                <w:sz w:val="24"/>
                <w:szCs w:val="24"/>
                <w:lang w:eastAsia="ru-RU"/>
              </w:rPr>
              <w:t> </w:t>
            </w:r>
            <w:hyperlink r:id="rId4" w:history="1">
              <w:r w:rsidRPr="006A048D">
                <w:rPr>
                  <w:rFonts w:ascii="Tahoma" w:eastAsia="Times New Roman" w:hAnsi="Tahoma" w:cs="Tahoma"/>
                  <w:color w:val="005AA4"/>
                  <w:sz w:val="18"/>
                  <w:szCs w:val="18"/>
                  <w:u w:val="single"/>
                  <w:lang w:eastAsia="ru-RU"/>
                </w:rPr>
                <w:t>Решение</w:t>
              </w:r>
            </w:hyperlink>
          </w:p>
        </w:tc>
      </w:tr>
      <w:tr w:rsidR="006A048D" w:rsidRPr="006A048D" w:rsidTr="006A048D">
        <w:tc>
          <w:tcPr>
            <w:tcW w:w="0" w:type="auto"/>
            <w:gridSpan w:val="2"/>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6A048D" w:rsidRPr="006A048D" w:rsidRDefault="006A048D" w:rsidP="006A048D">
            <w:pPr>
              <w:spacing w:before="48" w:after="48" w:line="240" w:lineRule="auto"/>
              <w:ind w:left="48" w:right="48"/>
              <w:outlineLvl w:val="1"/>
              <w:rPr>
                <w:rFonts w:ascii="inherit" w:eastAsia="Times New Roman" w:hAnsi="inherit" w:cs="Times New Roman"/>
                <w:b/>
                <w:bCs/>
                <w:color w:val="2A5D87"/>
                <w:sz w:val="48"/>
                <w:szCs w:val="48"/>
                <w:lang w:eastAsia="ru-RU"/>
              </w:rPr>
            </w:pPr>
            <w:r w:rsidRPr="006A048D">
              <w:rPr>
                <w:rFonts w:ascii="inherit" w:eastAsia="Times New Roman" w:hAnsi="inherit" w:cs="Times New Roman"/>
                <w:b/>
                <w:bCs/>
                <w:color w:val="2A5D87"/>
                <w:sz w:val="48"/>
                <w:szCs w:val="48"/>
                <w:lang w:eastAsia="ru-RU"/>
              </w:rPr>
              <w:t>Основные сведения</w:t>
            </w:r>
          </w:p>
        </w:tc>
      </w:tr>
      <w:tr w:rsidR="006A048D" w:rsidRPr="006A048D" w:rsidTr="006A048D">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6A048D" w:rsidRPr="006A048D" w:rsidRDefault="006A048D" w:rsidP="006A048D">
            <w:pPr>
              <w:spacing w:after="0" w:line="240" w:lineRule="auto"/>
              <w:rPr>
                <w:rFonts w:ascii="Times New Roman" w:eastAsia="Times New Roman" w:hAnsi="Times New Roman" w:cs="Times New Roman"/>
                <w:color w:val="555555"/>
                <w:sz w:val="24"/>
                <w:szCs w:val="24"/>
                <w:lang w:eastAsia="ru-RU"/>
              </w:rPr>
            </w:pPr>
            <w:r w:rsidRPr="006A048D">
              <w:rPr>
                <w:rFonts w:ascii="Times New Roman" w:eastAsia="Times New Roman" w:hAnsi="Times New Roman" w:cs="Times New Roman"/>
                <w:b/>
                <w:bCs/>
                <w:color w:val="555555"/>
                <w:sz w:val="24"/>
                <w:szCs w:val="24"/>
                <w:lang w:eastAsia="ru-RU"/>
              </w:rPr>
              <w:t>Дата поступления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6A048D" w:rsidRPr="006A048D" w:rsidRDefault="006A048D" w:rsidP="006A048D">
            <w:pPr>
              <w:spacing w:after="0" w:line="240" w:lineRule="auto"/>
              <w:rPr>
                <w:rFonts w:ascii="Times New Roman" w:eastAsia="Times New Roman" w:hAnsi="Times New Roman" w:cs="Times New Roman"/>
                <w:color w:val="555555"/>
                <w:sz w:val="24"/>
                <w:szCs w:val="24"/>
                <w:lang w:eastAsia="ru-RU"/>
              </w:rPr>
            </w:pPr>
            <w:r w:rsidRPr="006A048D">
              <w:rPr>
                <w:rFonts w:ascii="Times New Roman" w:eastAsia="Times New Roman" w:hAnsi="Times New Roman" w:cs="Times New Roman"/>
                <w:color w:val="555555"/>
                <w:sz w:val="24"/>
                <w:szCs w:val="24"/>
                <w:lang w:eastAsia="ru-RU"/>
              </w:rPr>
              <w:t>04.07.2014</w:t>
            </w:r>
          </w:p>
        </w:tc>
      </w:tr>
      <w:tr w:rsidR="006A048D" w:rsidRPr="006A048D" w:rsidTr="006A048D">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6A048D" w:rsidRPr="006A048D" w:rsidRDefault="006A048D" w:rsidP="006A048D">
            <w:pPr>
              <w:spacing w:after="0" w:line="240" w:lineRule="auto"/>
              <w:rPr>
                <w:rFonts w:ascii="Times New Roman" w:eastAsia="Times New Roman" w:hAnsi="Times New Roman" w:cs="Times New Roman"/>
                <w:color w:val="555555"/>
                <w:sz w:val="24"/>
                <w:szCs w:val="24"/>
                <w:lang w:eastAsia="ru-RU"/>
              </w:rPr>
            </w:pPr>
            <w:r w:rsidRPr="006A048D">
              <w:rPr>
                <w:rFonts w:ascii="Times New Roman" w:eastAsia="Times New Roman" w:hAnsi="Times New Roman" w:cs="Times New Roman"/>
                <w:b/>
                <w:bCs/>
                <w:color w:val="555555"/>
                <w:sz w:val="24"/>
                <w:szCs w:val="24"/>
                <w:lang w:eastAsia="ru-RU"/>
              </w:rPr>
              <w:t>Начало течения срока рассмотрения дела</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6A048D" w:rsidRPr="006A048D" w:rsidRDefault="006A048D" w:rsidP="006A048D">
            <w:pPr>
              <w:spacing w:after="0" w:line="240" w:lineRule="auto"/>
              <w:rPr>
                <w:rFonts w:ascii="Times New Roman" w:eastAsia="Times New Roman" w:hAnsi="Times New Roman" w:cs="Times New Roman"/>
                <w:color w:val="555555"/>
                <w:sz w:val="24"/>
                <w:szCs w:val="24"/>
                <w:lang w:eastAsia="ru-RU"/>
              </w:rPr>
            </w:pPr>
            <w:r w:rsidRPr="006A048D">
              <w:rPr>
                <w:rFonts w:ascii="Times New Roman" w:eastAsia="Times New Roman" w:hAnsi="Times New Roman" w:cs="Times New Roman"/>
                <w:color w:val="555555"/>
                <w:sz w:val="24"/>
                <w:szCs w:val="24"/>
                <w:lang w:eastAsia="ru-RU"/>
              </w:rPr>
              <w:t>04.07.2014</w:t>
            </w:r>
          </w:p>
        </w:tc>
      </w:tr>
      <w:tr w:rsidR="006A048D" w:rsidRPr="006A048D" w:rsidTr="006A048D">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6A048D" w:rsidRPr="006A048D" w:rsidRDefault="006A048D" w:rsidP="006A048D">
            <w:pPr>
              <w:spacing w:after="0" w:line="240" w:lineRule="auto"/>
              <w:rPr>
                <w:rFonts w:ascii="Times New Roman" w:eastAsia="Times New Roman" w:hAnsi="Times New Roman" w:cs="Times New Roman"/>
                <w:color w:val="555555"/>
                <w:sz w:val="24"/>
                <w:szCs w:val="24"/>
                <w:lang w:eastAsia="ru-RU"/>
              </w:rPr>
            </w:pPr>
            <w:r w:rsidRPr="006A048D">
              <w:rPr>
                <w:rFonts w:ascii="Times New Roman" w:eastAsia="Times New Roman" w:hAnsi="Times New Roman" w:cs="Times New Roman"/>
                <w:b/>
                <w:bCs/>
                <w:color w:val="555555"/>
                <w:sz w:val="24"/>
                <w:szCs w:val="24"/>
                <w:lang w:eastAsia="ru-RU"/>
              </w:rPr>
              <w:t>Категория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6A048D" w:rsidRPr="006A048D" w:rsidRDefault="006A048D" w:rsidP="006A048D">
            <w:pPr>
              <w:spacing w:after="0" w:line="240" w:lineRule="auto"/>
              <w:rPr>
                <w:rFonts w:ascii="Times New Roman" w:eastAsia="Times New Roman" w:hAnsi="Times New Roman" w:cs="Times New Roman"/>
                <w:color w:val="555555"/>
                <w:sz w:val="24"/>
                <w:szCs w:val="24"/>
                <w:lang w:eastAsia="ru-RU"/>
              </w:rPr>
            </w:pPr>
            <w:r w:rsidRPr="006A048D">
              <w:rPr>
                <w:rFonts w:ascii="Times New Roman" w:eastAsia="Times New Roman" w:hAnsi="Times New Roman" w:cs="Times New Roman"/>
                <w:color w:val="555555"/>
                <w:sz w:val="24"/>
                <w:szCs w:val="24"/>
                <w:lang w:eastAsia="ru-RU"/>
              </w:rPr>
              <w:t xml:space="preserve">Жалобы на неправ. </w:t>
            </w:r>
            <w:proofErr w:type="spellStart"/>
            <w:r w:rsidRPr="006A048D">
              <w:rPr>
                <w:rFonts w:ascii="Times New Roman" w:eastAsia="Times New Roman" w:hAnsi="Times New Roman" w:cs="Times New Roman"/>
                <w:color w:val="555555"/>
                <w:sz w:val="24"/>
                <w:szCs w:val="24"/>
                <w:lang w:eastAsia="ru-RU"/>
              </w:rPr>
              <w:t>дейст</w:t>
            </w:r>
            <w:proofErr w:type="spellEnd"/>
            <w:r w:rsidRPr="006A048D">
              <w:rPr>
                <w:rFonts w:ascii="Times New Roman" w:eastAsia="Times New Roman" w:hAnsi="Times New Roman" w:cs="Times New Roman"/>
                <w:color w:val="555555"/>
                <w:sz w:val="24"/>
                <w:szCs w:val="24"/>
                <w:lang w:eastAsia="ru-RU"/>
              </w:rPr>
              <w:t>. (</w:t>
            </w:r>
            <w:proofErr w:type="spellStart"/>
            <w:r w:rsidRPr="006A048D">
              <w:rPr>
                <w:rFonts w:ascii="Times New Roman" w:eastAsia="Times New Roman" w:hAnsi="Times New Roman" w:cs="Times New Roman"/>
                <w:color w:val="555555"/>
                <w:sz w:val="24"/>
                <w:szCs w:val="24"/>
                <w:lang w:eastAsia="ru-RU"/>
              </w:rPr>
              <w:t>безд</w:t>
            </w:r>
            <w:proofErr w:type="spellEnd"/>
            <w:r w:rsidRPr="006A048D">
              <w:rPr>
                <w:rFonts w:ascii="Times New Roman" w:eastAsia="Times New Roman" w:hAnsi="Times New Roman" w:cs="Times New Roman"/>
                <w:color w:val="555555"/>
                <w:sz w:val="24"/>
                <w:szCs w:val="24"/>
                <w:lang w:eastAsia="ru-RU"/>
              </w:rPr>
              <w:t>.) - органов государственной власти, органов местного самоуправления</w:t>
            </w:r>
          </w:p>
        </w:tc>
      </w:tr>
      <w:tr w:rsidR="006A048D" w:rsidRPr="006A048D" w:rsidTr="006A048D">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6A048D" w:rsidRPr="006A048D" w:rsidRDefault="006A048D" w:rsidP="006A048D">
            <w:pPr>
              <w:spacing w:after="0" w:line="240" w:lineRule="auto"/>
              <w:rPr>
                <w:rFonts w:ascii="Times New Roman" w:eastAsia="Times New Roman" w:hAnsi="Times New Roman" w:cs="Times New Roman"/>
                <w:color w:val="555555"/>
                <w:sz w:val="24"/>
                <w:szCs w:val="24"/>
                <w:lang w:eastAsia="ru-RU"/>
              </w:rPr>
            </w:pPr>
            <w:r w:rsidRPr="006A048D">
              <w:rPr>
                <w:rFonts w:ascii="Times New Roman" w:eastAsia="Times New Roman" w:hAnsi="Times New Roman" w:cs="Times New Roman"/>
                <w:b/>
                <w:bCs/>
                <w:color w:val="555555"/>
                <w:sz w:val="24"/>
                <w:szCs w:val="24"/>
                <w:lang w:eastAsia="ru-RU"/>
              </w:rPr>
              <w:t>Председательствующий судья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6A048D" w:rsidRPr="006A048D" w:rsidRDefault="006A048D" w:rsidP="006A048D">
            <w:pPr>
              <w:spacing w:after="0" w:line="240" w:lineRule="auto"/>
              <w:rPr>
                <w:rFonts w:ascii="Times New Roman" w:eastAsia="Times New Roman" w:hAnsi="Times New Roman" w:cs="Times New Roman"/>
                <w:color w:val="555555"/>
                <w:sz w:val="24"/>
                <w:szCs w:val="24"/>
                <w:lang w:eastAsia="ru-RU"/>
              </w:rPr>
            </w:pPr>
            <w:proofErr w:type="spellStart"/>
            <w:r w:rsidRPr="006A048D">
              <w:rPr>
                <w:rFonts w:ascii="Times New Roman" w:eastAsia="Times New Roman" w:hAnsi="Times New Roman" w:cs="Times New Roman"/>
                <w:color w:val="555555"/>
                <w:sz w:val="24"/>
                <w:szCs w:val="24"/>
                <w:lang w:eastAsia="ru-RU"/>
              </w:rPr>
              <w:t>Калинцева</w:t>
            </w:r>
            <w:proofErr w:type="spellEnd"/>
            <w:r w:rsidRPr="006A048D">
              <w:rPr>
                <w:rFonts w:ascii="Times New Roman" w:eastAsia="Times New Roman" w:hAnsi="Times New Roman" w:cs="Times New Roman"/>
                <w:color w:val="555555"/>
                <w:sz w:val="24"/>
                <w:szCs w:val="24"/>
                <w:lang w:eastAsia="ru-RU"/>
              </w:rPr>
              <w:t xml:space="preserve"> </w:t>
            </w:r>
            <w:proofErr w:type="spellStart"/>
            <w:r w:rsidRPr="006A048D">
              <w:rPr>
                <w:rFonts w:ascii="Times New Roman" w:eastAsia="Times New Roman" w:hAnsi="Times New Roman" w:cs="Times New Roman"/>
                <w:color w:val="555555"/>
                <w:sz w:val="24"/>
                <w:szCs w:val="24"/>
                <w:lang w:eastAsia="ru-RU"/>
              </w:rPr>
              <w:t>Альфия</w:t>
            </w:r>
            <w:proofErr w:type="spellEnd"/>
            <w:r w:rsidRPr="006A048D">
              <w:rPr>
                <w:rFonts w:ascii="Times New Roman" w:eastAsia="Times New Roman" w:hAnsi="Times New Roman" w:cs="Times New Roman"/>
                <w:color w:val="555555"/>
                <w:sz w:val="24"/>
                <w:szCs w:val="24"/>
                <w:lang w:eastAsia="ru-RU"/>
              </w:rPr>
              <w:t xml:space="preserve"> </w:t>
            </w:r>
            <w:proofErr w:type="spellStart"/>
            <w:r w:rsidRPr="006A048D">
              <w:rPr>
                <w:rFonts w:ascii="Times New Roman" w:eastAsia="Times New Roman" w:hAnsi="Times New Roman" w:cs="Times New Roman"/>
                <w:color w:val="555555"/>
                <w:sz w:val="24"/>
                <w:szCs w:val="24"/>
                <w:lang w:eastAsia="ru-RU"/>
              </w:rPr>
              <w:t>Хафизовна</w:t>
            </w:r>
            <w:proofErr w:type="spellEnd"/>
          </w:p>
        </w:tc>
      </w:tr>
      <w:tr w:rsidR="006A048D" w:rsidRPr="006A048D" w:rsidTr="006A048D">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6A048D" w:rsidRPr="006A048D" w:rsidRDefault="006A048D" w:rsidP="006A048D">
            <w:pPr>
              <w:spacing w:after="0" w:line="240" w:lineRule="auto"/>
              <w:rPr>
                <w:rFonts w:ascii="Times New Roman" w:eastAsia="Times New Roman" w:hAnsi="Times New Roman" w:cs="Times New Roman"/>
                <w:color w:val="555555"/>
                <w:sz w:val="24"/>
                <w:szCs w:val="24"/>
                <w:lang w:eastAsia="ru-RU"/>
              </w:rPr>
            </w:pPr>
            <w:r w:rsidRPr="006A048D">
              <w:rPr>
                <w:rFonts w:ascii="Times New Roman" w:eastAsia="Times New Roman" w:hAnsi="Times New Roman" w:cs="Times New Roman"/>
                <w:b/>
                <w:bCs/>
                <w:color w:val="555555"/>
                <w:sz w:val="24"/>
                <w:szCs w:val="24"/>
                <w:lang w:eastAsia="ru-RU"/>
              </w:rPr>
              <w:t>Дело рассмотрено (выдан приказ)</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6A048D" w:rsidRPr="006A048D" w:rsidRDefault="006A048D" w:rsidP="006A048D">
            <w:pPr>
              <w:spacing w:after="0" w:line="240" w:lineRule="auto"/>
              <w:rPr>
                <w:rFonts w:ascii="Times New Roman" w:eastAsia="Times New Roman" w:hAnsi="Times New Roman" w:cs="Times New Roman"/>
                <w:color w:val="555555"/>
                <w:sz w:val="24"/>
                <w:szCs w:val="24"/>
                <w:lang w:eastAsia="ru-RU"/>
              </w:rPr>
            </w:pPr>
            <w:r w:rsidRPr="006A048D">
              <w:rPr>
                <w:rFonts w:ascii="Times New Roman" w:eastAsia="Times New Roman" w:hAnsi="Times New Roman" w:cs="Times New Roman"/>
                <w:color w:val="555555"/>
                <w:sz w:val="24"/>
                <w:szCs w:val="24"/>
                <w:lang w:eastAsia="ru-RU"/>
              </w:rPr>
              <w:t>14.07.2014</w:t>
            </w:r>
          </w:p>
        </w:tc>
      </w:tr>
      <w:tr w:rsidR="006A048D" w:rsidRPr="006A048D" w:rsidTr="006A048D">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6A048D" w:rsidRPr="006A048D" w:rsidRDefault="006A048D" w:rsidP="006A048D">
            <w:pPr>
              <w:spacing w:after="0" w:line="240" w:lineRule="auto"/>
              <w:rPr>
                <w:rFonts w:ascii="Times New Roman" w:eastAsia="Times New Roman" w:hAnsi="Times New Roman" w:cs="Times New Roman"/>
                <w:color w:val="555555"/>
                <w:sz w:val="24"/>
                <w:szCs w:val="24"/>
                <w:lang w:eastAsia="ru-RU"/>
              </w:rPr>
            </w:pPr>
            <w:r w:rsidRPr="006A048D">
              <w:rPr>
                <w:rFonts w:ascii="Times New Roman" w:eastAsia="Times New Roman" w:hAnsi="Times New Roman" w:cs="Times New Roman"/>
                <w:b/>
                <w:bCs/>
                <w:color w:val="555555"/>
                <w:sz w:val="24"/>
                <w:szCs w:val="24"/>
                <w:lang w:eastAsia="ru-RU"/>
              </w:rPr>
              <w:t>Результат рассмотрения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6A048D" w:rsidRPr="006A048D" w:rsidRDefault="006A048D" w:rsidP="006A048D">
            <w:pPr>
              <w:spacing w:after="0" w:line="240" w:lineRule="auto"/>
              <w:rPr>
                <w:rFonts w:ascii="Times New Roman" w:eastAsia="Times New Roman" w:hAnsi="Times New Roman" w:cs="Times New Roman"/>
                <w:color w:val="555555"/>
                <w:sz w:val="24"/>
                <w:szCs w:val="24"/>
                <w:lang w:eastAsia="ru-RU"/>
              </w:rPr>
            </w:pPr>
            <w:r w:rsidRPr="006A048D">
              <w:rPr>
                <w:rFonts w:ascii="Times New Roman" w:eastAsia="Times New Roman" w:hAnsi="Times New Roman" w:cs="Times New Roman"/>
                <w:color w:val="555555"/>
                <w:sz w:val="24"/>
                <w:szCs w:val="24"/>
                <w:lang w:eastAsia="ru-RU"/>
              </w:rPr>
              <w:t>Иск (заявление, жалоба) УДОВЛЕТВОРЕН</w:t>
            </w:r>
          </w:p>
        </w:tc>
      </w:tr>
      <w:tr w:rsidR="006A048D" w:rsidRPr="006A048D" w:rsidTr="006A048D">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6A048D" w:rsidRPr="006A048D" w:rsidRDefault="006A048D" w:rsidP="006A048D">
            <w:pPr>
              <w:spacing w:after="0" w:line="240" w:lineRule="auto"/>
              <w:rPr>
                <w:rFonts w:ascii="Times New Roman" w:eastAsia="Times New Roman" w:hAnsi="Times New Roman" w:cs="Times New Roman"/>
                <w:color w:val="555555"/>
                <w:sz w:val="24"/>
                <w:szCs w:val="24"/>
                <w:lang w:eastAsia="ru-RU"/>
              </w:rPr>
            </w:pPr>
            <w:r w:rsidRPr="006A048D">
              <w:rPr>
                <w:rFonts w:ascii="Times New Roman" w:eastAsia="Times New Roman" w:hAnsi="Times New Roman" w:cs="Times New Roman"/>
                <w:b/>
                <w:bCs/>
                <w:color w:val="555555"/>
                <w:sz w:val="24"/>
                <w:szCs w:val="24"/>
                <w:lang w:eastAsia="ru-RU"/>
              </w:rPr>
              <w:t>Решение вступило в законную силу</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6A048D" w:rsidRPr="006A048D" w:rsidRDefault="006A048D" w:rsidP="006A048D">
            <w:pPr>
              <w:spacing w:after="0" w:line="240" w:lineRule="auto"/>
              <w:rPr>
                <w:rFonts w:ascii="Times New Roman" w:eastAsia="Times New Roman" w:hAnsi="Times New Roman" w:cs="Times New Roman"/>
                <w:color w:val="555555"/>
                <w:sz w:val="24"/>
                <w:szCs w:val="24"/>
                <w:lang w:eastAsia="ru-RU"/>
              </w:rPr>
            </w:pPr>
            <w:r w:rsidRPr="006A048D">
              <w:rPr>
                <w:rFonts w:ascii="Times New Roman" w:eastAsia="Times New Roman" w:hAnsi="Times New Roman" w:cs="Times New Roman"/>
                <w:color w:val="555555"/>
                <w:sz w:val="24"/>
                <w:szCs w:val="24"/>
                <w:lang w:eastAsia="ru-RU"/>
              </w:rPr>
              <w:t>19.08.2014</w:t>
            </w:r>
          </w:p>
        </w:tc>
      </w:tr>
    </w:tbl>
    <w:p w:rsidR="006A048D" w:rsidRDefault="006A048D" w:rsidP="006A048D">
      <w:pPr>
        <w:shd w:val="clear" w:color="auto" w:fill="FFFFFF"/>
        <w:spacing w:after="0" w:line="252" w:lineRule="atLeast"/>
        <w:ind w:firstLine="720"/>
        <w:jc w:val="center"/>
        <w:rPr>
          <w:rFonts w:ascii="Arial" w:eastAsia="Times New Roman" w:hAnsi="Arial" w:cs="Arial"/>
          <w:color w:val="000000"/>
          <w:sz w:val="17"/>
          <w:szCs w:val="17"/>
          <w:lang w:eastAsia="ru-RU"/>
        </w:rPr>
      </w:pPr>
      <w:bookmarkStart w:id="0" w:name="_GoBack"/>
      <w:bookmarkEnd w:id="0"/>
    </w:p>
    <w:p w:rsidR="006A048D" w:rsidRDefault="006A048D" w:rsidP="006A048D">
      <w:pPr>
        <w:shd w:val="clear" w:color="auto" w:fill="FFFFFF"/>
        <w:spacing w:after="0" w:line="252" w:lineRule="atLeast"/>
        <w:ind w:firstLine="720"/>
        <w:jc w:val="center"/>
        <w:rPr>
          <w:rFonts w:ascii="Arial" w:eastAsia="Times New Roman" w:hAnsi="Arial" w:cs="Arial"/>
          <w:color w:val="000000"/>
          <w:sz w:val="17"/>
          <w:szCs w:val="17"/>
          <w:lang w:eastAsia="ru-RU"/>
        </w:rPr>
      </w:pPr>
    </w:p>
    <w:p w:rsidR="006A048D" w:rsidRPr="006A048D" w:rsidRDefault="006A048D" w:rsidP="006A048D">
      <w:pPr>
        <w:shd w:val="clear" w:color="auto" w:fill="FFFFFF"/>
        <w:spacing w:after="0" w:line="252" w:lineRule="atLeast"/>
        <w:ind w:firstLine="720"/>
        <w:jc w:val="center"/>
        <w:rPr>
          <w:rFonts w:ascii="Arial" w:eastAsia="Times New Roman" w:hAnsi="Arial" w:cs="Arial"/>
          <w:color w:val="000000"/>
          <w:sz w:val="17"/>
          <w:szCs w:val="17"/>
          <w:lang w:eastAsia="ru-RU"/>
        </w:rPr>
      </w:pPr>
      <w:r w:rsidRPr="006A048D">
        <w:rPr>
          <w:rFonts w:ascii="Arial" w:eastAsia="Times New Roman" w:hAnsi="Arial" w:cs="Arial"/>
          <w:color w:val="000000"/>
          <w:sz w:val="17"/>
          <w:szCs w:val="17"/>
          <w:lang w:eastAsia="ru-RU"/>
        </w:rPr>
        <w:t>Р Е Ш Е Н И Е</w:t>
      </w:r>
    </w:p>
    <w:p w:rsidR="006A048D" w:rsidRPr="006A048D" w:rsidRDefault="006A048D" w:rsidP="006A048D">
      <w:pPr>
        <w:shd w:val="clear" w:color="auto" w:fill="FFFFFF"/>
        <w:spacing w:after="0" w:line="252" w:lineRule="atLeast"/>
        <w:ind w:firstLine="720"/>
        <w:jc w:val="center"/>
        <w:rPr>
          <w:rFonts w:ascii="Arial" w:eastAsia="Times New Roman" w:hAnsi="Arial" w:cs="Arial"/>
          <w:color w:val="000000"/>
          <w:sz w:val="17"/>
          <w:szCs w:val="17"/>
          <w:lang w:eastAsia="ru-RU"/>
        </w:rPr>
      </w:pPr>
      <w:r w:rsidRPr="006A048D">
        <w:rPr>
          <w:rFonts w:ascii="Arial" w:eastAsia="Times New Roman" w:hAnsi="Arial" w:cs="Arial"/>
          <w:color w:val="000000"/>
          <w:sz w:val="17"/>
          <w:szCs w:val="17"/>
          <w:lang w:eastAsia="ru-RU"/>
        </w:rPr>
        <w:t>ИМЕНЕМ РОССИЙСКОЙ ФЕДЕРАЦИИ</w:t>
      </w:r>
    </w:p>
    <w:p w:rsidR="006A048D" w:rsidRPr="006A048D" w:rsidRDefault="006A048D" w:rsidP="006A048D">
      <w:pPr>
        <w:shd w:val="clear" w:color="auto" w:fill="FFFFFF"/>
        <w:spacing w:after="0" w:line="252" w:lineRule="atLeast"/>
        <w:ind w:firstLine="720"/>
        <w:jc w:val="center"/>
        <w:rPr>
          <w:rFonts w:ascii="Arial" w:eastAsia="Times New Roman" w:hAnsi="Arial" w:cs="Arial"/>
          <w:color w:val="000000"/>
          <w:sz w:val="17"/>
          <w:szCs w:val="17"/>
          <w:lang w:eastAsia="ru-RU"/>
        </w:rPr>
      </w:pPr>
      <w:proofErr w:type="spellStart"/>
      <w:r w:rsidRPr="006A048D">
        <w:rPr>
          <w:rFonts w:ascii="Arial" w:eastAsia="Times New Roman" w:hAnsi="Arial" w:cs="Arial"/>
          <w:color w:val="000000"/>
          <w:sz w:val="17"/>
          <w:szCs w:val="17"/>
          <w:lang w:eastAsia="ru-RU"/>
        </w:rPr>
        <w:t>п.Володарский</w:t>
      </w:r>
      <w:proofErr w:type="spellEnd"/>
      <w:r w:rsidRPr="006A048D">
        <w:rPr>
          <w:rFonts w:ascii="Arial" w:eastAsia="Times New Roman" w:hAnsi="Arial" w:cs="Arial"/>
          <w:color w:val="000000"/>
          <w:sz w:val="17"/>
          <w:szCs w:val="17"/>
          <w:lang w:eastAsia="ru-RU"/>
        </w:rPr>
        <w:t xml:space="preserve"> 14 июля 2014 года</w:t>
      </w:r>
    </w:p>
    <w:p w:rsidR="006A048D" w:rsidRPr="006A048D" w:rsidRDefault="006A048D" w:rsidP="006A048D">
      <w:pPr>
        <w:shd w:val="clear" w:color="auto" w:fill="FFFFFF"/>
        <w:spacing w:after="0" w:line="252" w:lineRule="atLeast"/>
        <w:ind w:firstLine="720"/>
        <w:jc w:val="both"/>
        <w:rPr>
          <w:rFonts w:ascii="Arial" w:eastAsia="Times New Roman" w:hAnsi="Arial" w:cs="Arial"/>
          <w:color w:val="000000"/>
          <w:sz w:val="17"/>
          <w:szCs w:val="17"/>
          <w:lang w:eastAsia="ru-RU"/>
        </w:rPr>
      </w:pPr>
      <w:r w:rsidRPr="006A048D">
        <w:rPr>
          <w:rFonts w:ascii="Arial" w:eastAsia="Times New Roman" w:hAnsi="Arial" w:cs="Arial"/>
          <w:color w:val="000000"/>
          <w:sz w:val="17"/>
          <w:szCs w:val="17"/>
          <w:lang w:eastAsia="ru-RU"/>
        </w:rPr>
        <w:t>Володарский районный суд Астраханской области в составе:</w:t>
      </w:r>
    </w:p>
    <w:p w:rsidR="006A048D" w:rsidRPr="006A048D" w:rsidRDefault="006A048D" w:rsidP="006A048D">
      <w:pPr>
        <w:shd w:val="clear" w:color="auto" w:fill="FFFFFF"/>
        <w:spacing w:after="0" w:line="252" w:lineRule="atLeast"/>
        <w:ind w:firstLine="720"/>
        <w:jc w:val="both"/>
        <w:rPr>
          <w:rFonts w:ascii="Arial" w:eastAsia="Times New Roman" w:hAnsi="Arial" w:cs="Arial"/>
          <w:color w:val="000000"/>
          <w:sz w:val="17"/>
          <w:szCs w:val="17"/>
          <w:lang w:eastAsia="ru-RU"/>
        </w:rPr>
      </w:pPr>
      <w:r w:rsidRPr="006A048D">
        <w:rPr>
          <w:rFonts w:ascii="Arial" w:eastAsia="Times New Roman" w:hAnsi="Arial" w:cs="Arial"/>
          <w:color w:val="000000"/>
          <w:sz w:val="17"/>
          <w:szCs w:val="17"/>
          <w:lang w:eastAsia="ru-RU"/>
        </w:rPr>
        <w:t xml:space="preserve">Председательствующего судьи </w:t>
      </w:r>
      <w:proofErr w:type="spellStart"/>
      <w:r w:rsidRPr="006A048D">
        <w:rPr>
          <w:rFonts w:ascii="Arial" w:eastAsia="Times New Roman" w:hAnsi="Arial" w:cs="Arial"/>
          <w:color w:val="000000"/>
          <w:sz w:val="17"/>
          <w:szCs w:val="17"/>
          <w:lang w:eastAsia="ru-RU"/>
        </w:rPr>
        <w:t>Калинцевой</w:t>
      </w:r>
      <w:proofErr w:type="spellEnd"/>
      <w:r w:rsidRPr="006A048D">
        <w:rPr>
          <w:rFonts w:ascii="Arial" w:eastAsia="Times New Roman" w:hAnsi="Arial" w:cs="Arial"/>
          <w:color w:val="000000"/>
          <w:sz w:val="17"/>
          <w:szCs w:val="17"/>
          <w:lang w:eastAsia="ru-RU"/>
        </w:rPr>
        <w:t xml:space="preserve"> А.Х.</w:t>
      </w:r>
    </w:p>
    <w:p w:rsidR="006A048D" w:rsidRPr="006A048D" w:rsidRDefault="006A048D" w:rsidP="006A048D">
      <w:pPr>
        <w:shd w:val="clear" w:color="auto" w:fill="FFFFFF"/>
        <w:spacing w:after="0" w:line="252" w:lineRule="atLeast"/>
        <w:ind w:firstLine="720"/>
        <w:jc w:val="both"/>
        <w:rPr>
          <w:rFonts w:ascii="Arial" w:eastAsia="Times New Roman" w:hAnsi="Arial" w:cs="Arial"/>
          <w:color w:val="000000"/>
          <w:sz w:val="17"/>
          <w:szCs w:val="17"/>
          <w:lang w:eastAsia="ru-RU"/>
        </w:rPr>
      </w:pPr>
      <w:r w:rsidRPr="006A048D">
        <w:rPr>
          <w:rFonts w:ascii="Arial" w:eastAsia="Times New Roman" w:hAnsi="Arial" w:cs="Arial"/>
          <w:color w:val="000000"/>
          <w:sz w:val="17"/>
          <w:szCs w:val="17"/>
          <w:lang w:eastAsia="ru-RU"/>
        </w:rPr>
        <w:t xml:space="preserve">при секретаре </w:t>
      </w:r>
      <w:proofErr w:type="spellStart"/>
      <w:r w:rsidRPr="006A048D">
        <w:rPr>
          <w:rFonts w:ascii="Arial" w:eastAsia="Times New Roman" w:hAnsi="Arial" w:cs="Arial"/>
          <w:color w:val="000000"/>
          <w:sz w:val="17"/>
          <w:szCs w:val="17"/>
          <w:lang w:eastAsia="ru-RU"/>
        </w:rPr>
        <w:t>Гиззатовой</w:t>
      </w:r>
      <w:proofErr w:type="spellEnd"/>
      <w:r w:rsidRPr="006A048D">
        <w:rPr>
          <w:rFonts w:ascii="Arial" w:eastAsia="Times New Roman" w:hAnsi="Arial" w:cs="Arial"/>
          <w:color w:val="000000"/>
          <w:sz w:val="17"/>
          <w:szCs w:val="17"/>
          <w:lang w:eastAsia="ru-RU"/>
        </w:rPr>
        <w:t xml:space="preserve"> Г.Г.,</w:t>
      </w:r>
    </w:p>
    <w:p w:rsidR="006A048D" w:rsidRPr="006A048D" w:rsidRDefault="006A048D" w:rsidP="006A048D">
      <w:pPr>
        <w:shd w:val="clear" w:color="auto" w:fill="FFFFFF"/>
        <w:spacing w:after="0" w:line="252" w:lineRule="atLeast"/>
        <w:ind w:firstLine="720"/>
        <w:jc w:val="both"/>
        <w:rPr>
          <w:rFonts w:ascii="Arial" w:eastAsia="Times New Roman" w:hAnsi="Arial" w:cs="Arial"/>
          <w:color w:val="000000"/>
          <w:sz w:val="17"/>
          <w:szCs w:val="17"/>
          <w:lang w:eastAsia="ru-RU"/>
        </w:rPr>
      </w:pPr>
      <w:r w:rsidRPr="006A048D">
        <w:rPr>
          <w:rFonts w:ascii="Arial" w:eastAsia="Times New Roman" w:hAnsi="Arial" w:cs="Arial"/>
          <w:color w:val="000000"/>
          <w:sz w:val="17"/>
          <w:szCs w:val="17"/>
          <w:lang w:eastAsia="ru-RU"/>
        </w:rPr>
        <w:t>рассмотрев в открытом судебном заседании гражданское дело по заявлению Прокурора Володарского района Астраханской области в защиту прав, свобод и законных интересов неопределенного круга лиц к Администрации муниципального образования «</w:t>
      </w:r>
      <w:proofErr w:type="spellStart"/>
      <w:r w:rsidRPr="006A048D">
        <w:rPr>
          <w:rFonts w:ascii="Arial" w:eastAsia="Times New Roman" w:hAnsi="Arial" w:cs="Arial"/>
          <w:color w:val="000000"/>
          <w:sz w:val="17"/>
          <w:szCs w:val="17"/>
          <w:lang w:eastAsia="ru-RU"/>
        </w:rPr>
        <w:t>Тумакский</w:t>
      </w:r>
      <w:proofErr w:type="spellEnd"/>
      <w:r w:rsidRPr="006A048D">
        <w:rPr>
          <w:rFonts w:ascii="Arial" w:eastAsia="Times New Roman" w:hAnsi="Arial" w:cs="Arial"/>
          <w:color w:val="000000"/>
          <w:sz w:val="17"/>
          <w:szCs w:val="17"/>
          <w:lang w:eastAsia="ru-RU"/>
        </w:rPr>
        <w:t xml:space="preserve"> сельсовет» о признании бездействия выразившегося в неисполнении законодательства о безопасности дорожного движения незаконным и </w:t>
      </w:r>
      <w:proofErr w:type="spellStart"/>
      <w:r w:rsidRPr="006A048D">
        <w:rPr>
          <w:rFonts w:ascii="Arial" w:eastAsia="Times New Roman" w:hAnsi="Arial" w:cs="Arial"/>
          <w:color w:val="000000"/>
          <w:sz w:val="17"/>
          <w:szCs w:val="17"/>
          <w:lang w:eastAsia="ru-RU"/>
        </w:rPr>
        <w:t>обязании</w:t>
      </w:r>
      <w:proofErr w:type="spellEnd"/>
      <w:r w:rsidRPr="006A048D">
        <w:rPr>
          <w:rFonts w:ascii="Arial" w:eastAsia="Times New Roman" w:hAnsi="Arial" w:cs="Arial"/>
          <w:color w:val="000000"/>
          <w:sz w:val="17"/>
          <w:szCs w:val="17"/>
          <w:lang w:eastAsia="ru-RU"/>
        </w:rPr>
        <w:t xml:space="preserve"> произвести паспортизацию дорог,</w:t>
      </w:r>
    </w:p>
    <w:p w:rsidR="006A048D" w:rsidRPr="006A048D" w:rsidRDefault="006A048D" w:rsidP="006A048D">
      <w:pPr>
        <w:shd w:val="clear" w:color="auto" w:fill="FFFFFF"/>
        <w:spacing w:after="0" w:line="252" w:lineRule="atLeast"/>
        <w:ind w:firstLine="720"/>
        <w:jc w:val="center"/>
        <w:rPr>
          <w:rFonts w:ascii="Arial" w:eastAsia="Times New Roman" w:hAnsi="Arial" w:cs="Arial"/>
          <w:color w:val="000000"/>
          <w:sz w:val="17"/>
          <w:szCs w:val="17"/>
          <w:lang w:eastAsia="ru-RU"/>
        </w:rPr>
      </w:pPr>
      <w:r w:rsidRPr="006A048D">
        <w:rPr>
          <w:rFonts w:ascii="Arial" w:eastAsia="Times New Roman" w:hAnsi="Arial" w:cs="Arial"/>
          <w:color w:val="000000"/>
          <w:sz w:val="17"/>
          <w:szCs w:val="17"/>
          <w:lang w:eastAsia="ru-RU"/>
        </w:rPr>
        <w:t>УСТАНОВИЛ:</w:t>
      </w:r>
    </w:p>
    <w:p w:rsidR="006A048D" w:rsidRPr="006A048D" w:rsidRDefault="006A048D" w:rsidP="006A048D">
      <w:pPr>
        <w:shd w:val="clear" w:color="auto" w:fill="FFFFFF"/>
        <w:spacing w:after="0" w:line="252" w:lineRule="atLeast"/>
        <w:ind w:firstLine="720"/>
        <w:jc w:val="both"/>
        <w:rPr>
          <w:rFonts w:ascii="Arial" w:eastAsia="Times New Roman" w:hAnsi="Arial" w:cs="Arial"/>
          <w:color w:val="000000"/>
          <w:sz w:val="17"/>
          <w:szCs w:val="17"/>
          <w:lang w:eastAsia="ru-RU"/>
        </w:rPr>
      </w:pPr>
      <w:r w:rsidRPr="006A048D">
        <w:rPr>
          <w:rFonts w:ascii="Arial" w:eastAsia="Times New Roman" w:hAnsi="Arial" w:cs="Arial"/>
          <w:color w:val="000000"/>
          <w:sz w:val="17"/>
          <w:szCs w:val="17"/>
          <w:lang w:eastAsia="ru-RU"/>
        </w:rPr>
        <w:t>Прокурор Володарского района Астраханской области, действуя в защиту прав, свобод и законных интересов неопределенного круга лиц, обратился в суд с заявлением к администрации муниципального образования «</w:t>
      </w:r>
      <w:proofErr w:type="spellStart"/>
      <w:r w:rsidRPr="006A048D">
        <w:rPr>
          <w:rFonts w:ascii="Arial" w:eastAsia="Times New Roman" w:hAnsi="Arial" w:cs="Arial"/>
          <w:color w:val="000000"/>
          <w:sz w:val="17"/>
          <w:szCs w:val="17"/>
          <w:lang w:eastAsia="ru-RU"/>
        </w:rPr>
        <w:t>Тумакский</w:t>
      </w:r>
      <w:proofErr w:type="spellEnd"/>
      <w:r w:rsidRPr="006A048D">
        <w:rPr>
          <w:rFonts w:ascii="Arial" w:eastAsia="Times New Roman" w:hAnsi="Arial" w:cs="Arial"/>
          <w:color w:val="000000"/>
          <w:sz w:val="17"/>
          <w:szCs w:val="17"/>
          <w:lang w:eastAsia="ru-RU"/>
        </w:rPr>
        <w:t xml:space="preserve"> сельсовет» о признании бездействия выразившегося в неисполнении законодательства о безопасности дорожного движения незаконным и </w:t>
      </w:r>
      <w:proofErr w:type="spellStart"/>
      <w:r w:rsidRPr="006A048D">
        <w:rPr>
          <w:rFonts w:ascii="Arial" w:eastAsia="Times New Roman" w:hAnsi="Arial" w:cs="Arial"/>
          <w:color w:val="000000"/>
          <w:sz w:val="17"/>
          <w:szCs w:val="17"/>
          <w:lang w:eastAsia="ru-RU"/>
        </w:rPr>
        <w:t>обязании</w:t>
      </w:r>
      <w:proofErr w:type="spellEnd"/>
      <w:r w:rsidRPr="006A048D">
        <w:rPr>
          <w:rFonts w:ascii="Arial" w:eastAsia="Times New Roman" w:hAnsi="Arial" w:cs="Arial"/>
          <w:color w:val="000000"/>
          <w:sz w:val="17"/>
          <w:szCs w:val="17"/>
          <w:lang w:eastAsia="ru-RU"/>
        </w:rPr>
        <w:t xml:space="preserve"> произвести паспортизацию дорог местного. В обоснование исковых требований прокурор указал, что в результате проведенной прокуратурой проверки исполнения законодательства в сфере безопасности дорожного движения на территории МО «</w:t>
      </w:r>
      <w:proofErr w:type="spellStart"/>
      <w:r w:rsidRPr="006A048D">
        <w:rPr>
          <w:rFonts w:ascii="Arial" w:eastAsia="Times New Roman" w:hAnsi="Arial" w:cs="Arial"/>
          <w:color w:val="000000"/>
          <w:sz w:val="17"/>
          <w:szCs w:val="17"/>
          <w:lang w:eastAsia="ru-RU"/>
        </w:rPr>
        <w:t>Тумакский</w:t>
      </w:r>
      <w:proofErr w:type="spellEnd"/>
      <w:r w:rsidRPr="006A048D">
        <w:rPr>
          <w:rFonts w:ascii="Arial" w:eastAsia="Times New Roman" w:hAnsi="Arial" w:cs="Arial"/>
          <w:color w:val="000000"/>
          <w:sz w:val="17"/>
          <w:szCs w:val="17"/>
          <w:lang w:eastAsia="ru-RU"/>
        </w:rPr>
        <w:t xml:space="preserve"> сельсовет» были выявлены нарушения. Так, действующим законодательством - требованиями Федерального закона от 6 октября 2003 года "Об общих принципах организации местного самоуправления в Российской Федерации", Федерального закона от 8 ноября 2007 N 257-ФЗ "Об автомобильных дорогах и о дорожной деятельности в Российской Федерации", Федерального закона от 10 декабря 1995 года N 196-ФЗ "О безопасности дорожного движения", Приказа N 160 Министерства транспорта Российской Федерации от 12 ноября 2007 года, Ведомственными строительными нормами ВСН 1-83 "Типовой инструкции по техническому учету и паспортизации автомобильных дорог общего пользования", утвержденной Министерством автомобильных дорог РСФСР, предусмотрен государственный учет автомобильных дорог с целью получения данных о наличии дорог и дорожных сооружений, их протяженности, транспортно-эксплуатационном состоянии, интенсивности движения, оптимального выбора и реализации технически необходимых и экономически целесообразных управленческих решений для планирования развития сети автомобильных дорог. По утверждению прокурора, технический паспорт дороги является единственным документом технического учета дорог и дорожных сооружений, определяющим фактическое состояние автомобильной дороги на протяжении всего срока ее службы, и необходим для осуществления полномочий органами местного самоуправления для обеспечения безопасности дорожного движения. Однако, в нарушение указанных требований действующего законодательства, на </w:t>
      </w:r>
      <w:r w:rsidRPr="006A048D">
        <w:rPr>
          <w:rFonts w:ascii="Arial" w:eastAsia="Times New Roman" w:hAnsi="Arial" w:cs="Arial"/>
          <w:color w:val="000000"/>
          <w:sz w:val="17"/>
          <w:szCs w:val="17"/>
          <w:lang w:eastAsia="ru-RU"/>
        </w:rPr>
        <w:lastRenderedPageBreak/>
        <w:t>автомобильные дороги общего пользования местного значения муниципального образования «</w:t>
      </w:r>
      <w:proofErr w:type="spellStart"/>
      <w:r w:rsidRPr="006A048D">
        <w:rPr>
          <w:rFonts w:ascii="Arial" w:eastAsia="Times New Roman" w:hAnsi="Arial" w:cs="Arial"/>
          <w:color w:val="000000"/>
          <w:sz w:val="17"/>
          <w:szCs w:val="17"/>
          <w:lang w:eastAsia="ru-RU"/>
        </w:rPr>
        <w:t>Тумакский</w:t>
      </w:r>
      <w:proofErr w:type="spellEnd"/>
      <w:r w:rsidRPr="006A048D">
        <w:rPr>
          <w:rFonts w:ascii="Arial" w:eastAsia="Times New Roman" w:hAnsi="Arial" w:cs="Arial"/>
          <w:color w:val="000000"/>
          <w:sz w:val="17"/>
          <w:szCs w:val="17"/>
          <w:lang w:eastAsia="ru-RU"/>
        </w:rPr>
        <w:t xml:space="preserve"> сельсовет» технические паспорта не оформлялись. На основании изложенного прокурор просит признать незаконным бездействие администрации МО «</w:t>
      </w:r>
      <w:proofErr w:type="spellStart"/>
      <w:r w:rsidRPr="006A048D">
        <w:rPr>
          <w:rFonts w:ascii="Arial" w:eastAsia="Times New Roman" w:hAnsi="Arial" w:cs="Arial"/>
          <w:color w:val="000000"/>
          <w:sz w:val="17"/>
          <w:szCs w:val="17"/>
          <w:lang w:eastAsia="ru-RU"/>
        </w:rPr>
        <w:t>Тумакский</w:t>
      </w:r>
      <w:proofErr w:type="spellEnd"/>
      <w:r w:rsidRPr="006A048D">
        <w:rPr>
          <w:rFonts w:ascii="Arial" w:eastAsia="Times New Roman" w:hAnsi="Arial" w:cs="Arial"/>
          <w:color w:val="000000"/>
          <w:sz w:val="17"/>
          <w:szCs w:val="17"/>
          <w:lang w:eastAsia="ru-RU"/>
        </w:rPr>
        <w:t xml:space="preserve"> сельсовет», выразившееся в непринятии мер по оформлению технических паспортов на автомобильные дороги общего пользования местного значения –в &lt;адрес&gt;, обязать администрацию МО «</w:t>
      </w:r>
      <w:proofErr w:type="spellStart"/>
      <w:r w:rsidRPr="006A048D">
        <w:rPr>
          <w:rFonts w:ascii="Arial" w:eastAsia="Times New Roman" w:hAnsi="Arial" w:cs="Arial"/>
          <w:color w:val="000000"/>
          <w:sz w:val="17"/>
          <w:szCs w:val="17"/>
          <w:lang w:eastAsia="ru-RU"/>
        </w:rPr>
        <w:t>Тумакский</w:t>
      </w:r>
      <w:proofErr w:type="spellEnd"/>
      <w:r w:rsidRPr="006A048D">
        <w:rPr>
          <w:rFonts w:ascii="Arial" w:eastAsia="Times New Roman" w:hAnsi="Arial" w:cs="Arial"/>
          <w:color w:val="000000"/>
          <w:sz w:val="17"/>
          <w:szCs w:val="17"/>
          <w:lang w:eastAsia="ru-RU"/>
        </w:rPr>
        <w:t xml:space="preserve"> сельсовет» в срок до ДД.ММ.ГГГГ произвести, в соответствии с требованиями действующего законодательства паспортизацию автомобильных дорого общего пользования местного значения МО «</w:t>
      </w:r>
      <w:proofErr w:type="spellStart"/>
      <w:r w:rsidRPr="006A048D">
        <w:rPr>
          <w:rFonts w:ascii="Arial" w:eastAsia="Times New Roman" w:hAnsi="Arial" w:cs="Arial"/>
          <w:color w:val="000000"/>
          <w:sz w:val="17"/>
          <w:szCs w:val="17"/>
          <w:lang w:eastAsia="ru-RU"/>
        </w:rPr>
        <w:t>Тумакский</w:t>
      </w:r>
      <w:proofErr w:type="spellEnd"/>
      <w:r w:rsidRPr="006A048D">
        <w:rPr>
          <w:rFonts w:ascii="Arial" w:eastAsia="Times New Roman" w:hAnsi="Arial" w:cs="Arial"/>
          <w:color w:val="000000"/>
          <w:sz w:val="17"/>
          <w:szCs w:val="17"/>
          <w:lang w:eastAsia="ru-RU"/>
        </w:rPr>
        <w:t xml:space="preserve"> сельсовет» - в &lt;адрес&gt;.</w:t>
      </w:r>
    </w:p>
    <w:p w:rsidR="006A048D" w:rsidRPr="006A048D" w:rsidRDefault="006A048D" w:rsidP="006A048D">
      <w:pPr>
        <w:shd w:val="clear" w:color="auto" w:fill="FFFFFF"/>
        <w:spacing w:after="0" w:line="252" w:lineRule="atLeast"/>
        <w:ind w:firstLine="720"/>
        <w:jc w:val="both"/>
        <w:rPr>
          <w:rFonts w:ascii="Arial" w:eastAsia="Times New Roman" w:hAnsi="Arial" w:cs="Arial"/>
          <w:color w:val="000000"/>
          <w:sz w:val="17"/>
          <w:szCs w:val="17"/>
          <w:lang w:eastAsia="ru-RU"/>
        </w:rPr>
      </w:pPr>
      <w:r w:rsidRPr="006A048D">
        <w:rPr>
          <w:rFonts w:ascii="Arial" w:eastAsia="Times New Roman" w:hAnsi="Arial" w:cs="Arial"/>
          <w:color w:val="000000"/>
          <w:sz w:val="17"/>
          <w:szCs w:val="17"/>
          <w:lang w:eastAsia="ru-RU"/>
        </w:rPr>
        <w:t>В судебном заседании помощник прокурора Володарского района Астраханской области Карпова Э.Д. требования поддержала, просила их удовлетворить.</w:t>
      </w:r>
    </w:p>
    <w:p w:rsidR="006A048D" w:rsidRPr="006A048D" w:rsidRDefault="006A048D" w:rsidP="006A048D">
      <w:pPr>
        <w:shd w:val="clear" w:color="auto" w:fill="FFFFFF"/>
        <w:spacing w:after="0" w:line="252" w:lineRule="atLeast"/>
        <w:ind w:firstLine="720"/>
        <w:jc w:val="both"/>
        <w:rPr>
          <w:rFonts w:ascii="Arial" w:eastAsia="Times New Roman" w:hAnsi="Arial" w:cs="Arial"/>
          <w:color w:val="000000"/>
          <w:sz w:val="17"/>
          <w:szCs w:val="17"/>
          <w:lang w:eastAsia="ru-RU"/>
        </w:rPr>
      </w:pPr>
      <w:r w:rsidRPr="006A048D">
        <w:rPr>
          <w:rFonts w:ascii="Arial" w:eastAsia="Times New Roman" w:hAnsi="Arial" w:cs="Arial"/>
          <w:color w:val="000000"/>
          <w:sz w:val="17"/>
          <w:szCs w:val="17"/>
          <w:lang w:eastAsia="ru-RU"/>
        </w:rPr>
        <w:t>В судебное заседание представитель администрации МО «</w:t>
      </w:r>
      <w:proofErr w:type="spellStart"/>
      <w:r w:rsidRPr="006A048D">
        <w:rPr>
          <w:rFonts w:ascii="Arial" w:eastAsia="Times New Roman" w:hAnsi="Arial" w:cs="Arial"/>
          <w:color w:val="000000"/>
          <w:sz w:val="17"/>
          <w:szCs w:val="17"/>
          <w:lang w:eastAsia="ru-RU"/>
        </w:rPr>
        <w:t>Тумакский</w:t>
      </w:r>
      <w:proofErr w:type="spellEnd"/>
      <w:r w:rsidRPr="006A048D">
        <w:rPr>
          <w:rFonts w:ascii="Arial" w:eastAsia="Times New Roman" w:hAnsi="Arial" w:cs="Arial"/>
          <w:color w:val="000000"/>
          <w:sz w:val="17"/>
          <w:szCs w:val="17"/>
          <w:lang w:eastAsia="ru-RU"/>
        </w:rPr>
        <w:t xml:space="preserve"> сельсовет» не явился, о времени и месте рассмотрения дела извещен надлежащим образом, представлено заявление о рассмотрении дела в отсутствие представителя.</w:t>
      </w:r>
    </w:p>
    <w:p w:rsidR="006A048D" w:rsidRPr="006A048D" w:rsidRDefault="006A048D" w:rsidP="006A048D">
      <w:pPr>
        <w:shd w:val="clear" w:color="auto" w:fill="FFFFFF"/>
        <w:spacing w:after="0" w:line="252" w:lineRule="atLeast"/>
        <w:ind w:firstLine="720"/>
        <w:jc w:val="both"/>
        <w:rPr>
          <w:rFonts w:ascii="Arial" w:eastAsia="Times New Roman" w:hAnsi="Arial" w:cs="Arial"/>
          <w:color w:val="000000"/>
          <w:sz w:val="17"/>
          <w:szCs w:val="17"/>
          <w:lang w:eastAsia="ru-RU"/>
        </w:rPr>
      </w:pPr>
      <w:r w:rsidRPr="006A048D">
        <w:rPr>
          <w:rFonts w:ascii="Arial" w:eastAsia="Times New Roman" w:hAnsi="Arial" w:cs="Arial"/>
          <w:color w:val="000000"/>
          <w:sz w:val="17"/>
          <w:szCs w:val="17"/>
          <w:lang w:eastAsia="ru-RU"/>
        </w:rPr>
        <w:t>Суд, выслушав участвующих лиц, изучив материалы дела, приходит к следующему:</w:t>
      </w:r>
    </w:p>
    <w:p w:rsidR="006A048D" w:rsidRPr="006A048D" w:rsidRDefault="006A048D" w:rsidP="006A048D">
      <w:pPr>
        <w:shd w:val="clear" w:color="auto" w:fill="FFFFFF"/>
        <w:spacing w:after="0" w:line="252" w:lineRule="atLeast"/>
        <w:ind w:firstLine="720"/>
        <w:jc w:val="both"/>
        <w:rPr>
          <w:rFonts w:ascii="Arial" w:eastAsia="Times New Roman" w:hAnsi="Arial" w:cs="Arial"/>
          <w:color w:val="000000"/>
          <w:sz w:val="17"/>
          <w:szCs w:val="17"/>
          <w:lang w:eastAsia="ru-RU"/>
        </w:rPr>
      </w:pPr>
      <w:r w:rsidRPr="006A048D">
        <w:rPr>
          <w:rFonts w:ascii="Arial" w:eastAsia="Times New Roman" w:hAnsi="Arial" w:cs="Arial"/>
          <w:color w:val="000000"/>
          <w:sz w:val="17"/>
          <w:szCs w:val="17"/>
          <w:lang w:eastAsia="ru-RU"/>
        </w:rPr>
        <w:t>В силу п. 8 ст. 6 Федерального закона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к собственности поселения относятся автомобильные дороги общего и не общего пользования в границах населенных пунктов поселения, за исключением автомобильных дорог федерального, регионального или межмуниципального значения, частных автомобильных дорог.</w:t>
      </w:r>
    </w:p>
    <w:p w:rsidR="006A048D" w:rsidRPr="006A048D" w:rsidRDefault="006A048D" w:rsidP="006A048D">
      <w:pPr>
        <w:shd w:val="clear" w:color="auto" w:fill="FFFFFF"/>
        <w:spacing w:after="0" w:line="252" w:lineRule="atLeast"/>
        <w:ind w:firstLine="720"/>
        <w:jc w:val="both"/>
        <w:rPr>
          <w:rFonts w:ascii="Arial" w:eastAsia="Times New Roman" w:hAnsi="Arial" w:cs="Arial"/>
          <w:color w:val="000000"/>
          <w:sz w:val="17"/>
          <w:szCs w:val="17"/>
          <w:lang w:eastAsia="ru-RU"/>
        </w:rPr>
      </w:pPr>
      <w:r w:rsidRPr="006A048D">
        <w:rPr>
          <w:rFonts w:ascii="Arial" w:eastAsia="Times New Roman" w:hAnsi="Arial" w:cs="Arial"/>
          <w:color w:val="000000"/>
          <w:sz w:val="17"/>
          <w:szCs w:val="17"/>
          <w:lang w:eastAsia="ru-RU"/>
        </w:rPr>
        <w:t>В соответствии с п. 9 ст. 5 этого же Федерального закона автомобильными дорогами общего пользования местного значения поселения являются автомобильные дороги общего пользования в границах населенных пунктов поселения, за исключением автомобильных дорог общего пользования федерального, регионального или межмуниципального значения, частных автомобильных дорог. Перечень автомобильных дорог общего пользования местного значения поселения может утверждаться органом местного самоуправления поселения.</w:t>
      </w:r>
    </w:p>
    <w:p w:rsidR="006A048D" w:rsidRPr="006A048D" w:rsidRDefault="006A048D" w:rsidP="006A048D">
      <w:pPr>
        <w:shd w:val="clear" w:color="auto" w:fill="FFFFFF"/>
        <w:spacing w:after="0" w:line="252" w:lineRule="atLeast"/>
        <w:ind w:firstLine="720"/>
        <w:jc w:val="both"/>
        <w:rPr>
          <w:rFonts w:ascii="Arial" w:eastAsia="Times New Roman" w:hAnsi="Arial" w:cs="Arial"/>
          <w:color w:val="000000"/>
          <w:sz w:val="17"/>
          <w:szCs w:val="17"/>
          <w:lang w:eastAsia="ru-RU"/>
        </w:rPr>
      </w:pPr>
      <w:r w:rsidRPr="006A048D">
        <w:rPr>
          <w:rFonts w:ascii="Arial" w:eastAsia="Times New Roman" w:hAnsi="Arial" w:cs="Arial"/>
          <w:color w:val="000000"/>
          <w:sz w:val="17"/>
          <w:szCs w:val="17"/>
          <w:lang w:eastAsia="ru-RU"/>
        </w:rPr>
        <w:t>В то же время п. 5 ст. 14 Федерального закона от 6 октября 2003 года N 131-ФЗ "Об общих принципах организации местного самоуправления в Российской Федерации" к вопросам местного значения поселения относится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6A048D" w:rsidRPr="006A048D" w:rsidRDefault="006A048D" w:rsidP="006A048D">
      <w:pPr>
        <w:shd w:val="clear" w:color="auto" w:fill="FFFFFF"/>
        <w:spacing w:after="0" w:line="252" w:lineRule="atLeast"/>
        <w:ind w:firstLine="720"/>
        <w:jc w:val="both"/>
        <w:rPr>
          <w:rFonts w:ascii="Arial" w:eastAsia="Times New Roman" w:hAnsi="Arial" w:cs="Arial"/>
          <w:color w:val="000000"/>
          <w:sz w:val="17"/>
          <w:szCs w:val="17"/>
          <w:lang w:eastAsia="ru-RU"/>
        </w:rPr>
      </w:pPr>
      <w:r w:rsidRPr="006A048D">
        <w:rPr>
          <w:rFonts w:ascii="Arial" w:eastAsia="Times New Roman" w:hAnsi="Arial" w:cs="Arial"/>
          <w:color w:val="000000"/>
          <w:sz w:val="17"/>
          <w:szCs w:val="17"/>
          <w:lang w:eastAsia="ru-RU"/>
        </w:rPr>
        <w:t>В силу п. 6 ст. 13 Федерального закона "Об автомобильных дорогах и о дорожной деятельности в РФ" N 257-ФЗ от 08.11.2007 к полномочиям органов местного самоуправления в области использования автомобильных дорог относится осуществление дорожной деятельности в отношении автомобильных дорог местного значения.</w:t>
      </w:r>
    </w:p>
    <w:p w:rsidR="006A048D" w:rsidRPr="006A048D" w:rsidRDefault="006A048D" w:rsidP="006A048D">
      <w:pPr>
        <w:shd w:val="clear" w:color="auto" w:fill="FFFFFF"/>
        <w:spacing w:after="0" w:line="252" w:lineRule="atLeast"/>
        <w:ind w:firstLine="720"/>
        <w:jc w:val="both"/>
        <w:rPr>
          <w:rFonts w:ascii="Arial" w:eastAsia="Times New Roman" w:hAnsi="Arial" w:cs="Arial"/>
          <w:color w:val="000000"/>
          <w:sz w:val="17"/>
          <w:szCs w:val="17"/>
          <w:lang w:eastAsia="ru-RU"/>
        </w:rPr>
      </w:pPr>
      <w:r w:rsidRPr="006A048D">
        <w:rPr>
          <w:rFonts w:ascii="Arial" w:eastAsia="Times New Roman" w:hAnsi="Arial" w:cs="Arial"/>
          <w:color w:val="000000"/>
          <w:sz w:val="17"/>
          <w:szCs w:val="17"/>
          <w:lang w:eastAsia="ru-RU"/>
        </w:rPr>
        <w:t>Частью 3 ст. 15 Закона N 257-ФЗ установлено, что осуществление дорожной деятельности в отношении автомобильных дорог местного значения обеспечивается уполномоченными органами местного самоуправления.</w:t>
      </w:r>
    </w:p>
    <w:p w:rsidR="006A048D" w:rsidRPr="006A048D" w:rsidRDefault="006A048D" w:rsidP="006A048D">
      <w:pPr>
        <w:shd w:val="clear" w:color="auto" w:fill="FFFFFF"/>
        <w:spacing w:after="0" w:line="252" w:lineRule="atLeast"/>
        <w:ind w:firstLine="720"/>
        <w:jc w:val="both"/>
        <w:rPr>
          <w:rFonts w:ascii="Arial" w:eastAsia="Times New Roman" w:hAnsi="Arial" w:cs="Arial"/>
          <w:color w:val="000000"/>
          <w:sz w:val="17"/>
          <w:szCs w:val="17"/>
          <w:lang w:eastAsia="ru-RU"/>
        </w:rPr>
      </w:pPr>
      <w:r w:rsidRPr="006A048D">
        <w:rPr>
          <w:rFonts w:ascii="Arial" w:eastAsia="Times New Roman" w:hAnsi="Arial" w:cs="Arial"/>
          <w:color w:val="000000"/>
          <w:sz w:val="17"/>
          <w:szCs w:val="17"/>
          <w:lang w:eastAsia="ru-RU"/>
        </w:rPr>
        <w:t>Дорожная деятельность в силу п. 6 ст. 3 Федерального закона от 08.11.2007 N 257-ФЗ включает деятельность по проектированию, строительству, реконструкции, капитальному ремонту, ремонту и содержанию автомобильных дорог.</w:t>
      </w:r>
    </w:p>
    <w:p w:rsidR="006A048D" w:rsidRPr="006A048D" w:rsidRDefault="006A048D" w:rsidP="006A048D">
      <w:pPr>
        <w:shd w:val="clear" w:color="auto" w:fill="FFFFFF"/>
        <w:spacing w:after="0" w:line="252" w:lineRule="atLeast"/>
        <w:ind w:firstLine="720"/>
        <w:jc w:val="both"/>
        <w:rPr>
          <w:rFonts w:ascii="Arial" w:eastAsia="Times New Roman" w:hAnsi="Arial" w:cs="Arial"/>
          <w:color w:val="000000"/>
          <w:sz w:val="17"/>
          <w:szCs w:val="17"/>
          <w:lang w:eastAsia="ru-RU"/>
        </w:rPr>
      </w:pPr>
      <w:r w:rsidRPr="006A048D">
        <w:rPr>
          <w:rFonts w:ascii="Arial" w:eastAsia="Times New Roman" w:hAnsi="Arial" w:cs="Arial"/>
          <w:color w:val="000000"/>
          <w:sz w:val="17"/>
          <w:szCs w:val="17"/>
          <w:lang w:eastAsia="ru-RU"/>
        </w:rPr>
        <w:t>Согласно ст. 12 Федерального закона "О безопасности дорожного движения" N 196-ФЗ от 10.12.1995 (в редакции от 19.07.2011) ремонт и содержание дорог на территории Российской Федерации должны обеспечивать безопасность дорожного движения. Соответствие состояния дорог техническим регламентам и другим нормативным документам, относящимся к обеспечению безопасности дорожного движения, удостоверяется актами контрольных осмотров либо обследований дорог, проводимых с участием соответствующих органов исполнительной власти.</w:t>
      </w:r>
    </w:p>
    <w:p w:rsidR="006A048D" w:rsidRPr="006A048D" w:rsidRDefault="006A048D" w:rsidP="006A048D">
      <w:pPr>
        <w:shd w:val="clear" w:color="auto" w:fill="FFFFFF"/>
        <w:spacing w:after="0" w:line="252" w:lineRule="atLeast"/>
        <w:ind w:firstLine="720"/>
        <w:jc w:val="both"/>
        <w:rPr>
          <w:rFonts w:ascii="Arial" w:eastAsia="Times New Roman" w:hAnsi="Arial" w:cs="Arial"/>
          <w:color w:val="000000"/>
          <w:sz w:val="17"/>
          <w:szCs w:val="17"/>
          <w:lang w:eastAsia="ru-RU"/>
        </w:rPr>
      </w:pPr>
      <w:r w:rsidRPr="006A048D">
        <w:rPr>
          <w:rFonts w:ascii="Arial" w:eastAsia="Times New Roman" w:hAnsi="Arial" w:cs="Arial"/>
          <w:color w:val="000000"/>
          <w:sz w:val="17"/>
          <w:szCs w:val="17"/>
          <w:lang w:eastAsia="ru-RU"/>
        </w:rPr>
        <w:t>Понятие "содержание автомобильных дорог" раскрыто в п. 12 ст. 3 Закона N 257-ФЗ и определяется как комплекс работ по поддержанию надлежащего технического состояния автомобильной дороги, оценке ее технического состояния, а также по организации и обеспечению безопасности дорожного движения.</w:t>
      </w:r>
    </w:p>
    <w:p w:rsidR="006A048D" w:rsidRPr="006A048D" w:rsidRDefault="006A048D" w:rsidP="006A048D">
      <w:pPr>
        <w:shd w:val="clear" w:color="auto" w:fill="FFFFFF"/>
        <w:spacing w:after="0" w:line="252" w:lineRule="atLeast"/>
        <w:ind w:firstLine="720"/>
        <w:jc w:val="both"/>
        <w:rPr>
          <w:rFonts w:ascii="Arial" w:eastAsia="Times New Roman" w:hAnsi="Arial" w:cs="Arial"/>
          <w:color w:val="000000"/>
          <w:sz w:val="17"/>
          <w:szCs w:val="17"/>
          <w:lang w:eastAsia="ru-RU"/>
        </w:rPr>
      </w:pPr>
      <w:r w:rsidRPr="006A048D">
        <w:rPr>
          <w:rFonts w:ascii="Arial" w:eastAsia="Times New Roman" w:hAnsi="Arial" w:cs="Arial"/>
          <w:color w:val="000000"/>
          <w:sz w:val="17"/>
          <w:szCs w:val="17"/>
          <w:lang w:eastAsia="ru-RU"/>
        </w:rPr>
        <w:t>Статья 17 Закона от 08.11.2007 N 257-ФЗ предусматривает, что содержание автомобильных дорог осуществляется в соответствии с требованиями технических регламентов в целях обеспечения сохранности автомобильных дорог, а также организации дорожного движения, в том числе посредством поддержания бесперебойного движения транспортных средств по автомобильным дорогам и безопасных условий такого движения. Порядок содержания автомобильных дорог устанавливается нормативными правовыми актами Российской Федерации, нормативными правовыми актами субъектов Российской Федерации и муниципальными правовыми актами. Классификация работ по содержанию автомобильных дорог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p w:rsidR="006A048D" w:rsidRPr="006A048D" w:rsidRDefault="006A048D" w:rsidP="006A048D">
      <w:pPr>
        <w:shd w:val="clear" w:color="auto" w:fill="FFFFFF"/>
        <w:spacing w:after="0" w:line="252" w:lineRule="atLeast"/>
        <w:ind w:firstLine="720"/>
        <w:jc w:val="both"/>
        <w:rPr>
          <w:rFonts w:ascii="Arial" w:eastAsia="Times New Roman" w:hAnsi="Arial" w:cs="Arial"/>
          <w:color w:val="000000"/>
          <w:sz w:val="17"/>
          <w:szCs w:val="17"/>
          <w:lang w:eastAsia="ru-RU"/>
        </w:rPr>
      </w:pPr>
      <w:r w:rsidRPr="006A048D">
        <w:rPr>
          <w:rFonts w:ascii="Arial" w:eastAsia="Times New Roman" w:hAnsi="Arial" w:cs="Arial"/>
          <w:color w:val="000000"/>
          <w:sz w:val="17"/>
          <w:szCs w:val="17"/>
          <w:lang w:eastAsia="ru-RU"/>
        </w:rPr>
        <w:lastRenderedPageBreak/>
        <w:t xml:space="preserve">Во исполнение данной нормы Приказом Министерства транспорта РФ N 402 от 16.11.2012 утверждена Классификация работ по капитальному ремонту, ремонту и содержанию автомобильных дорог. В подп. 4 п. 9 Классификации работ определено, что </w:t>
      </w:r>
      <w:proofErr w:type="gramStart"/>
      <w:r w:rsidRPr="006A048D">
        <w:rPr>
          <w:rFonts w:ascii="Arial" w:eastAsia="Times New Roman" w:hAnsi="Arial" w:cs="Arial"/>
          <w:color w:val="000000"/>
          <w:sz w:val="17"/>
          <w:szCs w:val="17"/>
          <w:lang w:eastAsia="ru-RU"/>
        </w:rPr>
        <w:t xml:space="preserve">в </w:t>
      </w:r>
      <w:proofErr w:type="spellStart"/>
      <w:r w:rsidRPr="006A048D">
        <w:rPr>
          <w:rFonts w:ascii="Arial" w:eastAsia="Times New Roman" w:hAnsi="Arial" w:cs="Arial"/>
          <w:color w:val="000000"/>
          <w:sz w:val="17"/>
          <w:szCs w:val="17"/>
          <w:lang w:eastAsia="ru-RU"/>
        </w:rPr>
        <w:t>в</w:t>
      </w:r>
      <w:proofErr w:type="spellEnd"/>
      <w:proofErr w:type="gramEnd"/>
      <w:r w:rsidRPr="006A048D">
        <w:rPr>
          <w:rFonts w:ascii="Arial" w:eastAsia="Times New Roman" w:hAnsi="Arial" w:cs="Arial"/>
          <w:color w:val="000000"/>
          <w:sz w:val="17"/>
          <w:szCs w:val="17"/>
          <w:lang w:eastAsia="ru-RU"/>
        </w:rPr>
        <w:t xml:space="preserve"> прочие работы по содержанию дорог входит паспортизация автомобильных дорог и искусственных сооружений.</w:t>
      </w:r>
    </w:p>
    <w:p w:rsidR="006A048D" w:rsidRPr="006A048D" w:rsidRDefault="006A048D" w:rsidP="006A048D">
      <w:pPr>
        <w:shd w:val="clear" w:color="auto" w:fill="FFFFFF"/>
        <w:spacing w:after="0" w:line="252" w:lineRule="atLeast"/>
        <w:ind w:firstLine="720"/>
        <w:jc w:val="both"/>
        <w:rPr>
          <w:rFonts w:ascii="Arial" w:eastAsia="Times New Roman" w:hAnsi="Arial" w:cs="Arial"/>
          <w:color w:val="000000"/>
          <w:sz w:val="17"/>
          <w:szCs w:val="17"/>
          <w:lang w:eastAsia="ru-RU"/>
        </w:rPr>
      </w:pPr>
      <w:r w:rsidRPr="006A048D">
        <w:rPr>
          <w:rFonts w:ascii="Arial" w:eastAsia="Times New Roman" w:hAnsi="Arial" w:cs="Arial"/>
          <w:color w:val="000000"/>
          <w:sz w:val="17"/>
          <w:szCs w:val="17"/>
          <w:lang w:eastAsia="ru-RU"/>
        </w:rPr>
        <w:t xml:space="preserve">Пунктом 1.1 Типовой инструкции по техническому учету и паспортизации автомобильных дорог общего пользования (ВСН 1-83), утвержденной </w:t>
      </w:r>
      <w:proofErr w:type="spellStart"/>
      <w:r w:rsidRPr="006A048D">
        <w:rPr>
          <w:rFonts w:ascii="Arial" w:eastAsia="Times New Roman" w:hAnsi="Arial" w:cs="Arial"/>
          <w:color w:val="000000"/>
          <w:sz w:val="17"/>
          <w:szCs w:val="17"/>
          <w:lang w:eastAsia="ru-RU"/>
        </w:rPr>
        <w:t>Минавтодром</w:t>
      </w:r>
      <w:proofErr w:type="spellEnd"/>
      <w:r w:rsidRPr="006A048D">
        <w:rPr>
          <w:rFonts w:ascii="Arial" w:eastAsia="Times New Roman" w:hAnsi="Arial" w:cs="Arial"/>
          <w:color w:val="000000"/>
          <w:sz w:val="17"/>
          <w:szCs w:val="17"/>
          <w:lang w:eastAsia="ru-RU"/>
        </w:rPr>
        <w:t xml:space="preserve"> РСФСР, определено, что паспортизация автомобильных дорог производится с целью получения данных о наличии дорог и дорожных сооружений, их протяженности, техническом состоянии для рационального планирования дорог по строительству, реконструкции, ремонту и содержанию дорог.</w:t>
      </w:r>
    </w:p>
    <w:p w:rsidR="006A048D" w:rsidRPr="006A048D" w:rsidRDefault="006A048D" w:rsidP="006A048D">
      <w:pPr>
        <w:shd w:val="clear" w:color="auto" w:fill="FFFFFF"/>
        <w:spacing w:after="0" w:line="252" w:lineRule="atLeast"/>
        <w:ind w:firstLine="720"/>
        <w:jc w:val="both"/>
        <w:rPr>
          <w:rFonts w:ascii="Arial" w:eastAsia="Times New Roman" w:hAnsi="Arial" w:cs="Arial"/>
          <w:color w:val="000000"/>
          <w:sz w:val="17"/>
          <w:szCs w:val="17"/>
          <w:lang w:eastAsia="ru-RU"/>
        </w:rPr>
      </w:pPr>
      <w:r w:rsidRPr="006A048D">
        <w:rPr>
          <w:rFonts w:ascii="Arial" w:eastAsia="Times New Roman" w:hAnsi="Arial" w:cs="Arial"/>
          <w:color w:val="000000"/>
          <w:sz w:val="17"/>
          <w:szCs w:val="17"/>
          <w:lang w:eastAsia="ru-RU"/>
        </w:rPr>
        <w:t>При этом согласно п. 1.2 ВСН 1-83 техническому учету и паспортизации подлежат все автомобильные дороги общего пользования. Учет и паспортизацию проводят по каждой автомобильной дороге в отдельности.</w:t>
      </w:r>
    </w:p>
    <w:p w:rsidR="006A048D" w:rsidRPr="006A048D" w:rsidRDefault="006A048D" w:rsidP="006A048D">
      <w:pPr>
        <w:shd w:val="clear" w:color="auto" w:fill="FFFFFF"/>
        <w:spacing w:after="0" w:line="252" w:lineRule="atLeast"/>
        <w:ind w:firstLine="720"/>
        <w:jc w:val="both"/>
        <w:rPr>
          <w:rFonts w:ascii="Arial" w:eastAsia="Times New Roman" w:hAnsi="Arial" w:cs="Arial"/>
          <w:color w:val="000000"/>
          <w:sz w:val="17"/>
          <w:szCs w:val="17"/>
          <w:lang w:eastAsia="ru-RU"/>
        </w:rPr>
      </w:pPr>
      <w:r w:rsidRPr="006A048D">
        <w:rPr>
          <w:rFonts w:ascii="Arial" w:eastAsia="Times New Roman" w:hAnsi="Arial" w:cs="Arial"/>
          <w:color w:val="000000"/>
          <w:sz w:val="17"/>
          <w:szCs w:val="17"/>
          <w:lang w:eastAsia="ru-RU"/>
        </w:rPr>
        <w:t>Аналогичные положения содержатся в п. п. 2.11, 2.12 Методических рекомендаций по ремонту и содержанию автомобильных дорог общего пользования, утвержденных письмом Минтранса РФ N ОС-28/1270-ис от 17.03.2004.</w:t>
      </w:r>
    </w:p>
    <w:p w:rsidR="006A048D" w:rsidRPr="006A048D" w:rsidRDefault="006A048D" w:rsidP="006A048D">
      <w:pPr>
        <w:shd w:val="clear" w:color="auto" w:fill="FFFFFF"/>
        <w:spacing w:after="0" w:line="252" w:lineRule="atLeast"/>
        <w:ind w:firstLine="720"/>
        <w:jc w:val="both"/>
        <w:rPr>
          <w:rFonts w:ascii="Arial" w:eastAsia="Times New Roman" w:hAnsi="Arial" w:cs="Arial"/>
          <w:color w:val="000000"/>
          <w:sz w:val="17"/>
          <w:szCs w:val="17"/>
          <w:lang w:eastAsia="ru-RU"/>
        </w:rPr>
      </w:pPr>
      <w:r w:rsidRPr="006A048D">
        <w:rPr>
          <w:rFonts w:ascii="Arial" w:eastAsia="Times New Roman" w:hAnsi="Arial" w:cs="Arial"/>
          <w:color w:val="000000"/>
          <w:sz w:val="17"/>
          <w:szCs w:val="17"/>
          <w:lang w:eastAsia="ru-RU"/>
        </w:rPr>
        <w:t>Пунктом 3 Порядка проведения оценки технического состояния автомобильных дорог, утвержденного Приказом Министерства транспорта России N 150 от 27.08.2009, оценка технического состояния автомобильных дорог в отношении автомобильных дорог общего пользования местного значения проводится органом местного самоуправления в области использования автомобильных дорог и осуществления дорожной деятельности.</w:t>
      </w:r>
    </w:p>
    <w:p w:rsidR="006A048D" w:rsidRPr="006A048D" w:rsidRDefault="006A048D" w:rsidP="006A048D">
      <w:pPr>
        <w:shd w:val="clear" w:color="auto" w:fill="FFFFFF"/>
        <w:spacing w:after="0" w:line="252" w:lineRule="atLeast"/>
        <w:ind w:firstLine="720"/>
        <w:jc w:val="both"/>
        <w:rPr>
          <w:rFonts w:ascii="Arial" w:eastAsia="Times New Roman" w:hAnsi="Arial" w:cs="Arial"/>
          <w:color w:val="000000"/>
          <w:sz w:val="17"/>
          <w:szCs w:val="17"/>
          <w:lang w:eastAsia="ru-RU"/>
        </w:rPr>
      </w:pPr>
      <w:r w:rsidRPr="006A048D">
        <w:rPr>
          <w:rFonts w:ascii="Arial" w:eastAsia="Times New Roman" w:hAnsi="Arial" w:cs="Arial"/>
          <w:color w:val="000000"/>
          <w:sz w:val="17"/>
          <w:szCs w:val="17"/>
          <w:lang w:eastAsia="ru-RU"/>
        </w:rPr>
        <w:t>Из анализа данных норм во взаимосвязи со ст. 210 ГК РФ, согласно которой собственник несет бремя содержания принадлежащего ему имущества, если иное не предусмотрено законом или договором, суд приходит к выводу, что поскольку в силу прямого указания в законе содержание и оценка технического состояния автомобильных дорог местного значения в границах населенных пунктов поселения относится к вопросам местного значения поселения, работы по паспортизации дорог должны проводиться администрацией поселения, в административных границах которого имеются дороги местного значения.</w:t>
      </w:r>
    </w:p>
    <w:p w:rsidR="006A048D" w:rsidRPr="006A048D" w:rsidRDefault="006A048D" w:rsidP="006A048D">
      <w:pPr>
        <w:shd w:val="clear" w:color="auto" w:fill="FFFFFF"/>
        <w:spacing w:after="0" w:line="252" w:lineRule="atLeast"/>
        <w:ind w:firstLine="720"/>
        <w:jc w:val="both"/>
        <w:rPr>
          <w:rFonts w:ascii="Arial" w:eastAsia="Times New Roman" w:hAnsi="Arial" w:cs="Arial"/>
          <w:color w:val="000000"/>
          <w:sz w:val="17"/>
          <w:szCs w:val="17"/>
          <w:lang w:eastAsia="ru-RU"/>
        </w:rPr>
      </w:pPr>
      <w:r w:rsidRPr="006A048D">
        <w:rPr>
          <w:rFonts w:ascii="Arial" w:eastAsia="Times New Roman" w:hAnsi="Arial" w:cs="Arial"/>
          <w:color w:val="000000"/>
          <w:sz w:val="17"/>
          <w:szCs w:val="17"/>
          <w:lang w:eastAsia="ru-RU"/>
        </w:rPr>
        <w:t>Технический паспорт дороги является единственным документом технического учета дорог и дорожных сооружений, определяющим фактическое состояние автомобильной дороги на протяжении всего срока ее службы, и необходим для осуществления полномочий по обеспечению безопасности дорожного движения.</w:t>
      </w:r>
    </w:p>
    <w:p w:rsidR="006A048D" w:rsidRPr="006A048D" w:rsidRDefault="006A048D" w:rsidP="006A048D">
      <w:pPr>
        <w:shd w:val="clear" w:color="auto" w:fill="FFFFFF"/>
        <w:spacing w:after="0" w:line="252" w:lineRule="atLeast"/>
        <w:ind w:firstLine="720"/>
        <w:jc w:val="both"/>
        <w:rPr>
          <w:rFonts w:ascii="Arial" w:eastAsia="Times New Roman" w:hAnsi="Arial" w:cs="Arial"/>
          <w:color w:val="000000"/>
          <w:sz w:val="17"/>
          <w:szCs w:val="17"/>
          <w:lang w:eastAsia="ru-RU"/>
        </w:rPr>
      </w:pPr>
      <w:r w:rsidRPr="006A048D">
        <w:rPr>
          <w:rFonts w:ascii="Arial" w:eastAsia="Times New Roman" w:hAnsi="Arial" w:cs="Arial"/>
          <w:color w:val="000000"/>
          <w:sz w:val="17"/>
          <w:szCs w:val="17"/>
          <w:lang w:eastAsia="ru-RU"/>
        </w:rPr>
        <w:t>Безопасность дорожного движения на дорогах поселения затрагивает права и законные интересы неопределенного круга лиц, как проживающих на территории данного поселения, так и жителей иных населенных пунктов, пользующихся указанными автомобильными дорогами.</w:t>
      </w:r>
    </w:p>
    <w:p w:rsidR="006A048D" w:rsidRPr="006A048D" w:rsidRDefault="006A048D" w:rsidP="006A048D">
      <w:pPr>
        <w:shd w:val="clear" w:color="auto" w:fill="FFFFFF"/>
        <w:spacing w:after="0" w:line="252" w:lineRule="atLeast"/>
        <w:ind w:firstLine="720"/>
        <w:jc w:val="both"/>
        <w:rPr>
          <w:rFonts w:ascii="Arial" w:eastAsia="Times New Roman" w:hAnsi="Arial" w:cs="Arial"/>
          <w:color w:val="000000"/>
          <w:sz w:val="17"/>
          <w:szCs w:val="17"/>
          <w:lang w:eastAsia="ru-RU"/>
        </w:rPr>
      </w:pPr>
      <w:r w:rsidRPr="006A048D">
        <w:rPr>
          <w:rFonts w:ascii="Arial" w:eastAsia="Times New Roman" w:hAnsi="Arial" w:cs="Arial"/>
          <w:color w:val="000000"/>
          <w:sz w:val="17"/>
          <w:szCs w:val="17"/>
          <w:lang w:eastAsia="ru-RU"/>
        </w:rPr>
        <w:t xml:space="preserve">Согласно </w:t>
      </w:r>
      <w:proofErr w:type="gramStart"/>
      <w:r w:rsidRPr="006A048D">
        <w:rPr>
          <w:rFonts w:ascii="Arial" w:eastAsia="Times New Roman" w:hAnsi="Arial" w:cs="Arial"/>
          <w:color w:val="000000"/>
          <w:sz w:val="17"/>
          <w:szCs w:val="17"/>
          <w:lang w:eastAsia="ru-RU"/>
        </w:rPr>
        <w:t>Решению</w:t>
      </w:r>
      <w:proofErr w:type="gramEnd"/>
      <w:r w:rsidRPr="006A048D">
        <w:rPr>
          <w:rFonts w:ascii="Arial" w:eastAsia="Times New Roman" w:hAnsi="Arial" w:cs="Arial"/>
          <w:color w:val="000000"/>
          <w:sz w:val="17"/>
          <w:szCs w:val="17"/>
          <w:lang w:eastAsia="ru-RU"/>
        </w:rPr>
        <w:t xml:space="preserve"> Володарского районного Совета депутатов от 21.10.2004г. №61, в собственность МО «</w:t>
      </w:r>
      <w:proofErr w:type="spellStart"/>
      <w:r w:rsidRPr="006A048D">
        <w:rPr>
          <w:rFonts w:ascii="Arial" w:eastAsia="Times New Roman" w:hAnsi="Arial" w:cs="Arial"/>
          <w:color w:val="000000"/>
          <w:sz w:val="17"/>
          <w:szCs w:val="17"/>
          <w:lang w:eastAsia="ru-RU"/>
        </w:rPr>
        <w:t>Тумакский</w:t>
      </w:r>
      <w:proofErr w:type="spellEnd"/>
      <w:r w:rsidRPr="006A048D">
        <w:rPr>
          <w:rFonts w:ascii="Arial" w:eastAsia="Times New Roman" w:hAnsi="Arial" w:cs="Arial"/>
          <w:color w:val="000000"/>
          <w:sz w:val="17"/>
          <w:szCs w:val="17"/>
          <w:lang w:eastAsia="ru-RU"/>
        </w:rPr>
        <w:t xml:space="preserve"> сельсовет» с внесением в реестры муниципального имущества переданы автомобильные дороги, в &lt;адрес&gt;.</w:t>
      </w:r>
    </w:p>
    <w:p w:rsidR="006A048D" w:rsidRPr="006A048D" w:rsidRDefault="006A048D" w:rsidP="006A048D">
      <w:pPr>
        <w:shd w:val="clear" w:color="auto" w:fill="FFFFFF"/>
        <w:spacing w:after="0" w:line="252" w:lineRule="atLeast"/>
        <w:ind w:firstLine="720"/>
        <w:jc w:val="both"/>
        <w:rPr>
          <w:rFonts w:ascii="Arial" w:eastAsia="Times New Roman" w:hAnsi="Arial" w:cs="Arial"/>
          <w:color w:val="000000"/>
          <w:sz w:val="17"/>
          <w:szCs w:val="17"/>
          <w:lang w:eastAsia="ru-RU"/>
        </w:rPr>
      </w:pPr>
      <w:r w:rsidRPr="006A048D">
        <w:rPr>
          <w:rFonts w:ascii="Arial" w:eastAsia="Times New Roman" w:hAnsi="Arial" w:cs="Arial"/>
          <w:color w:val="000000"/>
          <w:sz w:val="17"/>
          <w:szCs w:val="17"/>
          <w:lang w:eastAsia="ru-RU"/>
        </w:rPr>
        <w:t>Между тем, согласно полученным от МО «</w:t>
      </w:r>
      <w:proofErr w:type="spellStart"/>
      <w:r w:rsidRPr="006A048D">
        <w:rPr>
          <w:rFonts w:ascii="Arial" w:eastAsia="Times New Roman" w:hAnsi="Arial" w:cs="Arial"/>
          <w:color w:val="000000"/>
          <w:sz w:val="17"/>
          <w:szCs w:val="17"/>
          <w:lang w:eastAsia="ru-RU"/>
        </w:rPr>
        <w:t>Тумакский</w:t>
      </w:r>
      <w:proofErr w:type="spellEnd"/>
      <w:r w:rsidRPr="006A048D">
        <w:rPr>
          <w:rFonts w:ascii="Arial" w:eastAsia="Times New Roman" w:hAnsi="Arial" w:cs="Arial"/>
          <w:color w:val="000000"/>
          <w:sz w:val="17"/>
          <w:szCs w:val="17"/>
          <w:lang w:eastAsia="ru-RU"/>
        </w:rPr>
        <w:t xml:space="preserve"> сельсовет» сведениям на данную автомобильную дорогу отсутствует технический паспорта</w:t>
      </w:r>
    </w:p>
    <w:p w:rsidR="006A048D" w:rsidRPr="006A048D" w:rsidRDefault="006A048D" w:rsidP="006A048D">
      <w:pPr>
        <w:shd w:val="clear" w:color="auto" w:fill="FFFFFF"/>
        <w:spacing w:after="0" w:line="252" w:lineRule="atLeast"/>
        <w:ind w:firstLine="720"/>
        <w:jc w:val="both"/>
        <w:rPr>
          <w:rFonts w:ascii="Arial" w:eastAsia="Times New Roman" w:hAnsi="Arial" w:cs="Arial"/>
          <w:color w:val="000000"/>
          <w:sz w:val="17"/>
          <w:szCs w:val="17"/>
          <w:lang w:eastAsia="ru-RU"/>
        </w:rPr>
      </w:pPr>
      <w:r w:rsidRPr="006A048D">
        <w:rPr>
          <w:rFonts w:ascii="Arial" w:eastAsia="Times New Roman" w:hAnsi="Arial" w:cs="Arial"/>
          <w:color w:val="000000"/>
          <w:sz w:val="17"/>
          <w:szCs w:val="17"/>
          <w:lang w:eastAsia="ru-RU"/>
        </w:rPr>
        <w:t>При указанных обстоятельствах, суд приходит к выводу, что заявленные в интересах неопределенного круга лиц требования прокурора Володарского района Астраханской области являются обоснованными и подлежат удовлетворению.</w:t>
      </w:r>
    </w:p>
    <w:p w:rsidR="006A048D" w:rsidRPr="006A048D" w:rsidRDefault="006A048D" w:rsidP="006A048D">
      <w:pPr>
        <w:shd w:val="clear" w:color="auto" w:fill="FFFFFF"/>
        <w:spacing w:after="0" w:line="252" w:lineRule="atLeast"/>
        <w:ind w:firstLine="720"/>
        <w:jc w:val="both"/>
        <w:rPr>
          <w:rFonts w:ascii="Arial" w:eastAsia="Times New Roman" w:hAnsi="Arial" w:cs="Arial"/>
          <w:color w:val="000000"/>
          <w:sz w:val="17"/>
          <w:szCs w:val="17"/>
          <w:lang w:eastAsia="ru-RU"/>
        </w:rPr>
      </w:pPr>
      <w:r w:rsidRPr="006A048D">
        <w:rPr>
          <w:rFonts w:ascii="Arial" w:eastAsia="Times New Roman" w:hAnsi="Arial" w:cs="Arial"/>
          <w:color w:val="000000"/>
          <w:sz w:val="17"/>
          <w:szCs w:val="17"/>
          <w:lang w:eastAsia="ru-RU"/>
        </w:rPr>
        <w:t>В соответствии с ч. 2 ст. 206 ГПК РФ при вынесении решения, обязывающего ответчика совершить определенные действия, суд указывает в решении срок для их совершения.</w:t>
      </w:r>
    </w:p>
    <w:p w:rsidR="006A048D" w:rsidRPr="006A048D" w:rsidRDefault="006A048D" w:rsidP="006A048D">
      <w:pPr>
        <w:shd w:val="clear" w:color="auto" w:fill="FFFFFF"/>
        <w:spacing w:after="0" w:line="252" w:lineRule="atLeast"/>
        <w:ind w:firstLine="720"/>
        <w:jc w:val="both"/>
        <w:rPr>
          <w:rFonts w:ascii="Arial" w:eastAsia="Times New Roman" w:hAnsi="Arial" w:cs="Arial"/>
          <w:color w:val="000000"/>
          <w:sz w:val="17"/>
          <w:szCs w:val="17"/>
          <w:lang w:eastAsia="ru-RU"/>
        </w:rPr>
      </w:pPr>
      <w:r w:rsidRPr="006A048D">
        <w:rPr>
          <w:rFonts w:ascii="Arial" w:eastAsia="Times New Roman" w:hAnsi="Arial" w:cs="Arial"/>
          <w:color w:val="000000"/>
          <w:sz w:val="17"/>
          <w:szCs w:val="17"/>
          <w:lang w:eastAsia="ru-RU"/>
        </w:rPr>
        <w:t>Учитывая объем работ и количество автомобильных дорог, подлежащих паспортизации, а также то, что бюджет муниципального образования «</w:t>
      </w:r>
      <w:proofErr w:type="spellStart"/>
      <w:r w:rsidRPr="006A048D">
        <w:rPr>
          <w:rFonts w:ascii="Arial" w:eastAsia="Times New Roman" w:hAnsi="Arial" w:cs="Arial"/>
          <w:color w:val="000000"/>
          <w:sz w:val="17"/>
          <w:szCs w:val="17"/>
          <w:lang w:eastAsia="ru-RU"/>
        </w:rPr>
        <w:t>Тумакский</w:t>
      </w:r>
      <w:proofErr w:type="spellEnd"/>
      <w:r w:rsidRPr="006A048D">
        <w:rPr>
          <w:rFonts w:ascii="Arial" w:eastAsia="Times New Roman" w:hAnsi="Arial" w:cs="Arial"/>
          <w:color w:val="000000"/>
          <w:sz w:val="17"/>
          <w:szCs w:val="17"/>
          <w:lang w:eastAsia="ru-RU"/>
        </w:rPr>
        <w:t xml:space="preserve"> сельсовет» на 2014 г. является сформированным, суд считает возможным установить срок для паспортизации автомобильных дорог общего пользования местного значения до ДД.ММ.ГГГГ.</w:t>
      </w:r>
    </w:p>
    <w:p w:rsidR="006A048D" w:rsidRPr="006A048D" w:rsidRDefault="006A048D" w:rsidP="006A048D">
      <w:pPr>
        <w:shd w:val="clear" w:color="auto" w:fill="FFFFFF"/>
        <w:spacing w:after="0" w:line="252" w:lineRule="atLeast"/>
        <w:ind w:firstLine="720"/>
        <w:jc w:val="both"/>
        <w:rPr>
          <w:rFonts w:ascii="Arial" w:eastAsia="Times New Roman" w:hAnsi="Arial" w:cs="Arial"/>
          <w:color w:val="000000"/>
          <w:sz w:val="17"/>
          <w:szCs w:val="17"/>
          <w:lang w:eastAsia="ru-RU"/>
        </w:rPr>
      </w:pPr>
      <w:r w:rsidRPr="006A048D">
        <w:rPr>
          <w:rFonts w:ascii="Arial" w:eastAsia="Times New Roman" w:hAnsi="Arial" w:cs="Arial"/>
          <w:color w:val="000000"/>
          <w:sz w:val="17"/>
          <w:szCs w:val="17"/>
          <w:lang w:eastAsia="ru-RU"/>
        </w:rPr>
        <w:t>Руководствуясь ст. ст. 194-199, 258 ГПК РФ, суд</w:t>
      </w:r>
    </w:p>
    <w:p w:rsidR="006A048D" w:rsidRPr="006A048D" w:rsidRDefault="006A048D" w:rsidP="006A048D">
      <w:pPr>
        <w:shd w:val="clear" w:color="auto" w:fill="FFFFFF"/>
        <w:spacing w:after="0" w:line="252" w:lineRule="atLeast"/>
        <w:ind w:firstLine="720"/>
        <w:jc w:val="center"/>
        <w:rPr>
          <w:rFonts w:ascii="Arial" w:eastAsia="Times New Roman" w:hAnsi="Arial" w:cs="Arial"/>
          <w:color w:val="000000"/>
          <w:sz w:val="17"/>
          <w:szCs w:val="17"/>
          <w:lang w:eastAsia="ru-RU"/>
        </w:rPr>
      </w:pPr>
      <w:r w:rsidRPr="006A048D">
        <w:rPr>
          <w:rFonts w:ascii="Arial" w:eastAsia="Times New Roman" w:hAnsi="Arial" w:cs="Arial"/>
          <w:color w:val="000000"/>
          <w:sz w:val="17"/>
          <w:szCs w:val="17"/>
          <w:lang w:eastAsia="ru-RU"/>
        </w:rPr>
        <w:t>РЕШИЛ:</w:t>
      </w:r>
    </w:p>
    <w:p w:rsidR="006A048D" w:rsidRPr="006A048D" w:rsidRDefault="006A048D" w:rsidP="006A048D">
      <w:pPr>
        <w:shd w:val="clear" w:color="auto" w:fill="FFFFFF"/>
        <w:spacing w:after="0" w:line="252" w:lineRule="atLeast"/>
        <w:ind w:firstLine="720"/>
        <w:jc w:val="both"/>
        <w:rPr>
          <w:rFonts w:ascii="Arial" w:eastAsia="Times New Roman" w:hAnsi="Arial" w:cs="Arial"/>
          <w:color w:val="000000"/>
          <w:sz w:val="17"/>
          <w:szCs w:val="17"/>
          <w:lang w:eastAsia="ru-RU"/>
        </w:rPr>
      </w:pPr>
      <w:r w:rsidRPr="006A048D">
        <w:rPr>
          <w:rFonts w:ascii="Arial" w:eastAsia="Times New Roman" w:hAnsi="Arial" w:cs="Arial"/>
          <w:color w:val="000000"/>
          <w:sz w:val="17"/>
          <w:szCs w:val="17"/>
          <w:lang w:eastAsia="ru-RU"/>
        </w:rPr>
        <w:t>Признать незаконным бездействие администрации МО «</w:t>
      </w:r>
      <w:proofErr w:type="spellStart"/>
      <w:r w:rsidRPr="006A048D">
        <w:rPr>
          <w:rFonts w:ascii="Arial" w:eastAsia="Times New Roman" w:hAnsi="Arial" w:cs="Arial"/>
          <w:color w:val="000000"/>
          <w:sz w:val="17"/>
          <w:szCs w:val="17"/>
          <w:lang w:eastAsia="ru-RU"/>
        </w:rPr>
        <w:t>Тумакский</w:t>
      </w:r>
      <w:proofErr w:type="spellEnd"/>
      <w:r w:rsidRPr="006A048D">
        <w:rPr>
          <w:rFonts w:ascii="Arial" w:eastAsia="Times New Roman" w:hAnsi="Arial" w:cs="Arial"/>
          <w:color w:val="000000"/>
          <w:sz w:val="17"/>
          <w:szCs w:val="17"/>
          <w:lang w:eastAsia="ru-RU"/>
        </w:rPr>
        <w:t xml:space="preserve"> сельсовет» Володарского района Астраханской области выразившееся в непринятии мер по оформлению технических паспортов на автомобильную дорогу общего пользования местного значения в &lt;адрес&gt;.</w:t>
      </w:r>
    </w:p>
    <w:p w:rsidR="006A048D" w:rsidRPr="006A048D" w:rsidRDefault="006A048D" w:rsidP="006A048D">
      <w:pPr>
        <w:shd w:val="clear" w:color="auto" w:fill="FFFFFF"/>
        <w:spacing w:after="0" w:line="252" w:lineRule="atLeast"/>
        <w:ind w:firstLine="720"/>
        <w:jc w:val="both"/>
        <w:rPr>
          <w:rFonts w:ascii="Arial" w:eastAsia="Times New Roman" w:hAnsi="Arial" w:cs="Arial"/>
          <w:color w:val="000000"/>
          <w:sz w:val="17"/>
          <w:szCs w:val="17"/>
          <w:lang w:eastAsia="ru-RU"/>
        </w:rPr>
      </w:pPr>
      <w:r w:rsidRPr="006A048D">
        <w:rPr>
          <w:rFonts w:ascii="Arial" w:eastAsia="Times New Roman" w:hAnsi="Arial" w:cs="Arial"/>
          <w:color w:val="000000"/>
          <w:sz w:val="17"/>
          <w:szCs w:val="17"/>
          <w:lang w:eastAsia="ru-RU"/>
        </w:rPr>
        <w:t>Обязать администрацию МО «</w:t>
      </w:r>
      <w:proofErr w:type="spellStart"/>
      <w:r w:rsidRPr="006A048D">
        <w:rPr>
          <w:rFonts w:ascii="Arial" w:eastAsia="Times New Roman" w:hAnsi="Arial" w:cs="Arial"/>
          <w:color w:val="000000"/>
          <w:sz w:val="17"/>
          <w:szCs w:val="17"/>
          <w:lang w:eastAsia="ru-RU"/>
        </w:rPr>
        <w:t>Тумакский</w:t>
      </w:r>
      <w:proofErr w:type="spellEnd"/>
      <w:r w:rsidRPr="006A048D">
        <w:rPr>
          <w:rFonts w:ascii="Arial" w:eastAsia="Times New Roman" w:hAnsi="Arial" w:cs="Arial"/>
          <w:color w:val="000000"/>
          <w:sz w:val="17"/>
          <w:szCs w:val="17"/>
          <w:lang w:eastAsia="ru-RU"/>
        </w:rPr>
        <w:t xml:space="preserve"> сельсовет» Володарского района Астраханской области в срок до </w:t>
      </w:r>
      <w:proofErr w:type="gramStart"/>
      <w:r w:rsidRPr="006A048D">
        <w:rPr>
          <w:rFonts w:ascii="Arial" w:eastAsia="Times New Roman" w:hAnsi="Arial" w:cs="Arial"/>
          <w:color w:val="000000"/>
          <w:sz w:val="17"/>
          <w:szCs w:val="17"/>
          <w:lang w:eastAsia="ru-RU"/>
        </w:rPr>
        <w:t>ДД.ММ.ГГГГ.,</w:t>
      </w:r>
      <w:proofErr w:type="gramEnd"/>
      <w:r w:rsidRPr="006A048D">
        <w:rPr>
          <w:rFonts w:ascii="Arial" w:eastAsia="Times New Roman" w:hAnsi="Arial" w:cs="Arial"/>
          <w:color w:val="000000"/>
          <w:sz w:val="17"/>
          <w:szCs w:val="17"/>
          <w:lang w:eastAsia="ru-RU"/>
        </w:rPr>
        <w:t xml:space="preserve"> произвести, в соответствии с требованиями действующего законодательства, паспортизацию автомобильной дороги общего пользования местного значения в &lt;адрес&gt;.</w:t>
      </w:r>
    </w:p>
    <w:p w:rsidR="006A048D" w:rsidRPr="006A048D" w:rsidRDefault="006A048D" w:rsidP="006A048D">
      <w:pPr>
        <w:shd w:val="clear" w:color="auto" w:fill="FFFFFF"/>
        <w:spacing w:after="0" w:line="252" w:lineRule="atLeast"/>
        <w:ind w:firstLine="720"/>
        <w:jc w:val="both"/>
        <w:rPr>
          <w:rFonts w:ascii="Arial" w:eastAsia="Times New Roman" w:hAnsi="Arial" w:cs="Arial"/>
          <w:color w:val="000000"/>
          <w:sz w:val="17"/>
          <w:szCs w:val="17"/>
          <w:lang w:eastAsia="ru-RU"/>
        </w:rPr>
      </w:pPr>
      <w:r w:rsidRPr="006A048D">
        <w:rPr>
          <w:rFonts w:ascii="Arial" w:eastAsia="Times New Roman" w:hAnsi="Arial" w:cs="Arial"/>
          <w:color w:val="000000"/>
          <w:sz w:val="17"/>
          <w:szCs w:val="17"/>
          <w:lang w:eastAsia="ru-RU"/>
        </w:rPr>
        <w:t>Решение может быть обжаловано в Астраханский областной суд в течение месяца, через районный суд, принявший решение.</w:t>
      </w:r>
    </w:p>
    <w:p w:rsidR="006A048D" w:rsidRPr="006A048D" w:rsidRDefault="006A048D" w:rsidP="006A048D">
      <w:pPr>
        <w:shd w:val="clear" w:color="auto" w:fill="FFFFFF"/>
        <w:spacing w:after="0" w:line="252" w:lineRule="atLeast"/>
        <w:ind w:firstLine="720"/>
        <w:jc w:val="both"/>
        <w:rPr>
          <w:rFonts w:ascii="Arial" w:eastAsia="Times New Roman" w:hAnsi="Arial" w:cs="Arial"/>
          <w:color w:val="000000"/>
          <w:sz w:val="17"/>
          <w:szCs w:val="17"/>
          <w:lang w:eastAsia="ru-RU"/>
        </w:rPr>
      </w:pPr>
      <w:r w:rsidRPr="006A048D">
        <w:rPr>
          <w:rFonts w:ascii="Arial" w:eastAsia="Times New Roman" w:hAnsi="Arial" w:cs="Arial"/>
          <w:color w:val="000000"/>
          <w:sz w:val="17"/>
          <w:szCs w:val="17"/>
          <w:lang w:eastAsia="ru-RU"/>
        </w:rPr>
        <w:t>Полный текст решения изготовлен 14.07.2014 г.</w:t>
      </w:r>
    </w:p>
    <w:p w:rsidR="006A048D" w:rsidRPr="006A048D" w:rsidRDefault="006A048D" w:rsidP="006A048D">
      <w:pPr>
        <w:shd w:val="clear" w:color="auto" w:fill="FFFFFF"/>
        <w:spacing w:after="0" w:line="252" w:lineRule="atLeast"/>
        <w:ind w:firstLine="720"/>
        <w:jc w:val="center"/>
        <w:rPr>
          <w:rFonts w:ascii="Arial" w:eastAsia="Times New Roman" w:hAnsi="Arial" w:cs="Arial"/>
          <w:color w:val="000000"/>
          <w:sz w:val="17"/>
          <w:szCs w:val="17"/>
          <w:lang w:eastAsia="ru-RU"/>
        </w:rPr>
      </w:pPr>
      <w:r w:rsidRPr="006A048D">
        <w:rPr>
          <w:rFonts w:ascii="Arial" w:eastAsia="Times New Roman" w:hAnsi="Arial" w:cs="Arial"/>
          <w:color w:val="000000"/>
          <w:sz w:val="17"/>
          <w:szCs w:val="17"/>
          <w:lang w:eastAsia="ru-RU"/>
        </w:rPr>
        <w:t xml:space="preserve">Судья </w:t>
      </w:r>
      <w:proofErr w:type="spellStart"/>
      <w:r w:rsidRPr="006A048D">
        <w:rPr>
          <w:rFonts w:ascii="Arial" w:eastAsia="Times New Roman" w:hAnsi="Arial" w:cs="Arial"/>
          <w:color w:val="000000"/>
          <w:sz w:val="17"/>
          <w:szCs w:val="17"/>
          <w:lang w:eastAsia="ru-RU"/>
        </w:rPr>
        <w:t>Калинцева</w:t>
      </w:r>
      <w:proofErr w:type="spellEnd"/>
      <w:r w:rsidRPr="006A048D">
        <w:rPr>
          <w:rFonts w:ascii="Arial" w:eastAsia="Times New Roman" w:hAnsi="Arial" w:cs="Arial"/>
          <w:color w:val="000000"/>
          <w:sz w:val="17"/>
          <w:szCs w:val="17"/>
          <w:lang w:eastAsia="ru-RU"/>
        </w:rPr>
        <w:t xml:space="preserve"> А.Х.</w:t>
      </w:r>
    </w:p>
    <w:p w:rsidR="000D0F88" w:rsidRDefault="000D0F88"/>
    <w:sectPr w:rsidR="000D0F8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22E"/>
    <w:rsid w:val="0000622E"/>
    <w:rsid w:val="000D0F88"/>
    <w:rsid w:val="006A04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E49B72-7374-497F-8B80-8BCC423EB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9920375">
      <w:bodyDiv w:val="1"/>
      <w:marLeft w:val="0"/>
      <w:marRight w:val="0"/>
      <w:marTop w:val="0"/>
      <w:marBottom w:val="0"/>
      <w:divBdr>
        <w:top w:val="none" w:sz="0" w:space="0" w:color="auto"/>
        <w:left w:val="none" w:sz="0" w:space="0" w:color="auto"/>
        <w:bottom w:val="none" w:sz="0" w:space="0" w:color="auto"/>
        <w:right w:val="none" w:sz="0" w:space="0" w:color="auto"/>
      </w:divBdr>
      <w:divsChild>
        <w:div w:id="1039160410">
          <w:marLeft w:val="0"/>
          <w:marRight w:val="0"/>
          <w:marTop w:val="0"/>
          <w:marBottom w:val="0"/>
          <w:divBdr>
            <w:top w:val="single" w:sz="6" w:space="0" w:color="818181"/>
            <w:left w:val="single" w:sz="6" w:space="0" w:color="818181"/>
            <w:bottom w:val="single" w:sz="6" w:space="0" w:color="818181"/>
            <w:right w:val="single" w:sz="6" w:space="0" w:color="818181"/>
          </w:divBdr>
          <w:divsChild>
            <w:div w:id="38792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7647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volodarsky.ast.sudrf.ru/modules.php?name=sud_delo&amp;srv_num=1&amp;name_op=doc&amp;number=1657752&amp;delo_id=1540005&amp;new=0&amp;text_number=1&amp;case_id=154759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1937</Words>
  <Characters>11042</Characters>
  <Application>Microsoft Office Word</Application>
  <DocSecurity>0</DocSecurity>
  <Lines>92</Lines>
  <Paragraphs>25</Paragraphs>
  <ScaleCrop>false</ScaleCrop>
  <Company/>
  <LinksUpToDate>false</LinksUpToDate>
  <CharactersWithSpaces>12954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Ольга</cp:lastModifiedBy>
  <cp:revision>2</cp:revision>
  <dcterms:created xsi:type="dcterms:W3CDTF">2015-08-18T14:26:00Z</dcterms:created>
  <dcterms:modified xsi:type="dcterms:W3CDTF">2015-08-18T14:27:00Z</dcterms:modified>
</cp:coreProperties>
</file>