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DD3DD9" w:rsidRPr="00DD3DD9" w:rsidTr="00DD3DD9">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DD3DD9" w:rsidRPr="00DD3DD9" w:rsidRDefault="00DD3DD9" w:rsidP="00DD3DD9">
            <w:pPr>
              <w:spacing w:after="0" w:line="252" w:lineRule="atLeast"/>
              <w:jc w:val="center"/>
              <w:rPr>
                <w:rFonts w:ascii="Arial" w:eastAsia="Times New Roman" w:hAnsi="Arial" w:cs="Arial"/>
                <w:b/>
                <w:bCs/>
                <w:color w:val="555555"/>
                <w:sz w:val="17"/>
                <w:szCs w:val="17"/>
                <w:lang w:eastAsia="ru-RU"/>
              </w:rPr>
            </w:pPr>
            <w:r w:rsidRPr="00DD3DD9">
              <w:rPr>
                <w:rFonts w:ascii="Arial" w:eastAsia="Times New Roman" w:hAnsi="Arial" w:cs="Arial"/>
                <w:b/>
                <w:bCs/>
                <w:color w:val="555555"/>
                <w:sz w:val="17"/>
                <w:szCs w:val="17"/>
                <w:lang w:eastAsia="ru-RU"/>
              </w:rPr>
              <w:t>ДЕЛО</w:t>
            </w:r>
          </w:p>
        </w:tc>
      </w:tr>
      <w:tr w:rsidR="00DD3DD9" w:rsidRPr="00DD3DD9" w:rsidTr="00DD3DD9">
        <w:tc>
          <w:tcPr>
            <w:tcW w:w="0" w:type="auto"/>
            <w:shd w:val="clear" w:color="auto" w:fill="FAFAFA"/>
            <w:vAlign w:val="center"/>
            <w:hideMark/>
          </w:tcPr>
          <w:p w:rsidR="00DD3DD9" w:rsidRPr="00DD3DD9" w:rsidRDefault="00DD3DD9" w:rsidP="00DD3DD9">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DD3DD9" w:rsidRPr="00DD3DD9" w:rsidRDefault="00DD3DD9" w:rsidP="00DD3DD9">
            <w:pPr>
              <w:spacing w:after="0" w:line="252" w:lineRule="atLeast"/>
              <w:rPr>
                <w:rFonts w:ascii="Times New Roman" w:eastAsia="Times New Roman" w:hAnsi="Times New Roman" w:cs="Times New Roman"/>
                <w:sz w:val="20"/>
                <w:szCs w:val="20"/>
                <w:lang w:eastAsia="ru-RU"/>
              </w:rPr>
            </w:pPr>
          </w:p>
        </w:tc>
      </w:tr>
      <w:tr w:rsidR="00DD3DD9" w:rsidRPr="00DD3DD9" w:rsidTr="00DD3DD9">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DD3DD9" w:rsidRPr="00DD3DD9" w:rsidRDefault="00DD3DD9" w:rsidP="00DD3DD9">
            <w:pPr>
              <w:spacing w:after="0" w:line="252" w:lineRule="atLeast"/>
              <w:rPr>
                <w:rFonts w:ascii="Arial" w:eastAsia="Times New Roman" w:hAnsi="Arial" w:cs="Arial"/>
                <w:b/>
                <w:bCs/>
                <w:color w:val="555555"/>
                <w:sz w:val="17"/>
                <w:szCs w:val="17"/>
                <w:lang w:eastAsia="ru-RU"/>
              </w:rPr>
            </w:pPr>
            <w:r w:rsidRPr="00DD3DD9">
              <w:rPr>
                <w:rFonts w:ascii="Arial" w:eastAsia="Times New Roman" w:hAnsi="Arial" w:cs="Arial"/>
                <w:b/>
                <w:bCs/>
                <w:color w:val="555555"/>
                <w:sz w:val="17"/>
                <w:szCs w:val="17"/>
                <w:lang w:eastAsia="ru-RU"/>
              </w:rPr>
              <w:t> </w:t>
            </w:r>
            <w:hyperlink r:id="rId4" w:history="1">
              <w:r w:rsidRPr="00DD3DD9">
                <w:rPr>
                  <w:rFonts w:ascii="Tahoma" w:eastAsia="Times New Roman" w:hAnsi="Tahoma" w:cs="Tahoma"/>
                  <w:color w:val="005AA4"/>
                  <w:sz w:val="18"/>
                  <w:szCs w:val="18"/>
                  <w:u w:val="single"/>
                  <w:lang w:eastAsia="ru-RU"/>
                </w:rPr>
                <w:t>Решение</w:t>
              </w:r>
            </w:hyperlink>
          </w:p>
        </w:tc>
      </w:tr>
      <w:tr w:rsidR="00DD3DD9" w:rsidRPr="00DD3DD9" w:rsidTr="00DD3DD9">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before="48" w:after="48" w:line="240" w:lineRule="auto"/>
              <w:ind w:left="48" w:right="48"/>
              <w:outlineLvl w:val="1"/>
              <w:rPr>
                <w:rFonts w:ascii="inherit" w:eastAsia="Times New Roman" w:hAnsi="inherit" w:cs="Arial"/>
                <w:b/>
                <w:bCs/>
                <w:color w:val="2A5D87"/>
                <w:sz w:val="34"/>
                <w:szCs w:val="34"/>
                <w:lang w:eastAsia="ru-RU"/>
              </w:rPr>
            </w:pPr>
            <w:r w:rsidRPr="00DD3DD9">
              <w:rPr>
                <w:rFonts w:ascii="inherit" w:eastAsia="Times New Roman" w:hAnsi="inherit" w:cs="Arial"/>
                <w:b/>
                <w:bCs/>
                <w:color w:val="2A5D87"/>
                <w:sz w:val="34"/>
                <w:szCs w:val="34"/>
                <w:lang w:eastAsia="ru-RU"/>
              </w:rPr>
              <w:t>Основные сведения</w:t>
            </w:r>
          </w:p>
        </w:tc>
      </w:tr>
      <w:tr w:rsidR="00DD3DD9" w:rsidRPr="00DD3DD9" w:rsidTr="00DD3DD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color w:val="555555"/>
                <w:sz w:val="17"/>
                <w:szCs w:val="17"/>
                <w:lang w:eastAsia="ru-RU"/>
              </w:rPr>
              <w:t>03.06.2015</w:t>
            </w:r>
          </w:p>
        </w:tc>
      </w:tr>
      <w:tr w:rsidR="00DD3DD9" w:rsidRPr="00DD3DD9" w:rsidTr="00DD3DD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color w:val="555555"/>
                <w:sz w:val="17"/>
                <w:szCs w:val="17"/>
                <w:lang w:eastAsia="ru-RU"/>
              </w:rPr>
              <w:t>03.06.2015</w:t>
            </w:r>
          </w:p>
        </w:tc>
      </w:tr>
      <w:tr w:rsidR="00DD3DD9" w:rsidRPr="00DD3DD9" w:rsidTr="00DD3DD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color w:val="555555"/>
                <w:sz w:val="17"/>
                <w:szCs w:val="17"/>
                <w:lang w:eastAsia="ru-RU"/>
              </w:rPr>
              <w:t>Жалобы на неправ. дейст. (безд.) - органов государственной власти, органов местного самоуправления</w:t>
            </w:r>
          </w:p>
        </w:tc>
      </w:tr>
      <w:tr w:rsidR="00DD3DD9" w:rsidRPr="00DD3DD9" w:rsidTr="00DD3DD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color w:val="555555"/>
                <w:sz w:val="17"/>
                <w:szCs w:val="17"/>
                <w:lang w:eastAsia="ru-RU"/>
              </w:rPr>
              <w:t>Серебренникова О.А.</w:t>
            </w:r>
          </w:p>
        </w:tc>
      </w:tr>
      <w:tr w:rsidR="00DD3DD9" w:rsidRPr="00DD3DD9" w:rsidTr="00DD3DD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color w:val="555555"/>
                <w:sz w:val="17"/>
                <w:szCs w:val="17"/>
                <w:lang w:eastAsia="ru-RU"/>
              </w:rPr>
              <w:t>11.06.2015</w:t>
            </w:r>
          </w:p>
        </w:tc>
      </w:tr>
      <w:tr w:rsidR="00DD3DD9" w:rsidRPr="00DD3DD9" w:rsidTr="00DD3DD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color w:val="555555"/>
                <w:sz w:val="17"/>
                <w:szCs w:val="17"/>
                <w:lang w:eastAsia="ru-RU"/>
              </w:rPr>
              <w:t>Иск (заявление, жалоба) УДОВЛЕТВОРЕН</w:t>
            </w:r>
          </w:p>
        </w:tc>
      </w:tr>
      <w:tr w:rsidR="00DD3DD9" w:rsidRPr="00DD3DD9" w:rsidTr="00DD3DD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DD3DD9" w:rsidRPr="00DD3DD9" w:rsidRDefault="00DD3DD9" w:rsidP="00DD3DD9">
            <w:pPr>
              <w:spacing w:after="0" w:line="252" w:lineRule="atLeast"/>
              <w:rPr>
                <w:rFonts w:ascii="Arial" w:eastAsia="Times New Roman" w:hAnsi="Arial" w:cs="Arial"/>
                <w:color w:val="555555"/>
                <w:sz w:val="17"/>
                <w:szCs w:val="17"/>
                <w:lang w:eastAsia="ru-RU"/>
              </w:rPr>
            </w:pPr>
            <w:r w:rsidRPr="00DD3DD9">
              <w:rPr>
                <w:rFonts w:ascii="Arial" w:eastAsia="Times New Roman" w:hAnsi="Arial" w:cs="Arial"/>
                <w:color w:val="555555"/>
                <w:sz w:val="17"/>
                <w:szCs w:val="17"/>
                <w:lang w:eastAsia="ru-RU"/>
              </w:rPr>
              <w:t>17.07.2015</w:t>
            </w:r>
          </w:p>
        </w:tc>
      </w:tr>
    </w:tbl>
    <w:p w:rsidR="00DD3DD9" w:rsidRPr="00DD3DD9" w:rsidRDefault="00DD3DD9" w:rsidP="00DD3DD9">
      <w:pPr>
        <w:shd w:val="clear" w:color="auto" w:fill="FFFFFF"/>
        <w:spacing w:after="0" w:line="252" w:lineRule="atLeast"/>
        <w:ind w:firstLine="720"/>
        <w:jc w:val="center"/>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РЕШЕНИЕ</w:t>
      </w:r>
    </w:p>
    <w:p w:rsidR="00DD3DD9" w:rsidRPr="00DD3DD9" w:rsidRDefault="00DD3DD9" w:rsidP="00DD3DD9">
      <w:pPr>
        <w:shd w:val="clear" w:color="auto" w:fill="FFFFFF"/>
        <w:spacing w:after="0" w:line="252" w:lineRule="atLeast"/>
        <w:ind w:firstLine="720"/>
        <w:jc w:val="center"/>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Именем Российской Федерации</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11 июня 2015 года с. Черный Яр Астраханской области</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Черноярский районный суд Астраханской области в составе:</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председательствующего судьи Серебренниковой О.А.,</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при секретаре Ковалевой Ю.Н.,</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 участием заявителя - помощника прокурора Черноярского района Астраханской области Мамцева М.Н.,</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представителей администрации муниципального образования «Черноярский район» Кравцова А.М., Смирнова В.Н.,</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рассмотрев в открытом судебном заседании гражданское дело по заявлению прокурора</w:t>
      </w:r>
      <w:r w:rsidRPr="00DD3DD9">
        <w:rPr>
          <w:rFonts w:ascii="Arial" w:eastAsia="Times New Roman" w:hAnsi="Arial" w:cs="Arial"/>
          <w:b/>
          <w:bCs/>
          <w:color w:val="000000"/>
          <w:sz w:val="17"/>
          <w:szCs w:val="17"/>
          <w:lang w:eastAsia="ru-RU"/>
        </w:rPr>
        <w:t> </w:t>
      </w:r>
      <w:r w:rsidRPr="00DD3DD9">
        <w:rPr>
          <w:rFonts w:ascii="Arial" w:eastAsia="Times New Roman" w:hAnsi="Arial" w:cs="Arial"/>
          <w:color w:val="000000"/>
          <w:sz w:val="17"/>
          <w:szCs w:val="17"/>
          <w:lang w:eastAsia="ru-RU"/>
        </w:rPr>
        <w:t>Черноярского района Астраханской области</w:t>
      </w:r>
      <w:r w:rsidRPr="00DD3DD9">
        <w:rPr>
          <w:rFonts w:ascii="Arial" w:eastAsia="Times New Roman" w:hAnsi="Arial" w:cs="Arial"/>
          <w:b/>
          <w:bCs/>
          <w:color w:val="000000"/>
          <w:sz w:val="17"/>
          <w:szCs w:val="17"/>
          <w:lang w:eastAsia="ru-RU"/>
        </w:rPr>
        <w:t> </w:t>
      </w:r>
      <w:r w:rsidRPr="00DD3DD9">
        <w:rPr>
          <w:rFonts w:ascii="Arial" w:eastAsia="Times New Roman" w:hAnsi="Arial" w:cs="Arial"/>
          <w:color w:val="000000"/>
          <w:sz w:val="17"/>
          <w:szCs w:val="17"/>
          <w:lang w:eastAsia="ru-RU"/>
        </w:rPr>
        <w:t>в интересах неопределенного круга лиц о понуждении администрации муниципального образования «Черноярский район» устранить нарушения по содержанию автомобильных дорог на территории муниципального образования «Село Зубовка»,</w:t>
      </w:r>
    </w:p>
    <w:p w:rsidR="00DD3DD9" w:rsidRPr="00DD3DD9" w:rsidRDefault="00DD3DD9" w:rsidP="00DD3DD9">
      <w:pPr>
        <w:shd w:val="clear" w:color="auto" w:fill="FFFFFF"/>
        <w:spacing w:after="0" w:line="252" w:lineRule="atLeast"/>
        <w:ind w:firstLine="720"/>
        <w:jc w:val="center"/>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УСТАНОВИЛ:</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Прокурор Черноярского района Астраханской области обратился в суд с заявлениями в интересах неопределенного круга лиц о понуждении администрации муниципального образования «Черноярский район» устранить нарушения по содержанию автомобильных дорог на территории муниципального образования «Село Зубовка». В обоснование своих требований указал,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 «Село Зубовка» было установлено, что на автомобильных дорогах села Зубовка, &lt;данные изъяты&gt;, имеются повреждения проезжей части (просадки и выбоины), на протяжении всех указанных автомобильных дорог отсутствуют тротуары, &lt;данные изъяты&gt; отсутствуют основные дорожные знаки 1.23 «Дети» с табличками 8.1.1 и дорожная разметка 1.14.1 «Пешеходный переход», не имеется пешеходного ограждения, искусственного освещения и искусственной неровности, что не соответствует СНиП 2.05.02-85 «Автомобильные дороги» и требованиям ГОСТ Р 52766-2007 «Дороги автомобильные общего пользования. Элементы обустройства. Общие требования». Таким образом, администрацией муниципального образования «Черноярский район» не исполняются возложенные на нее Федеральным законом «Об общих принципах организации местного самоуправления в Российской Федерации», Федеральным законом «О безопасности дорожного движения»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что нарушает права граждан в сфере безопасности дорожного движения, сохранения жизни, здоровья и имущества.</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связи с этим, прокурор просит обязать администрацию муниципального образования «Черноярский район» устранить указанные нарушения законодательства об автомобильных дорогах и дорожной деятельности.</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 xml:space="preserve">В ходе судебного рассмотрения дела прокурор уточнил заявленные требования, просил обязать администрацию муниципального образования «Черноярский район»: устранить повреждения проезжей части (просадки, выбоины) на автомобильных дорогах, &lt;данные изъяты&gt;; установить основные дорожные знаки 1.23 «Дети» </w:t>
      </w:r>
      <w:r w:rsidRPr="00DD3DD9">
        <w:rPr>
          <w:rFonts w:ascii="Arial" w:eastAsia="Times New Roman" w:hAnsi="Arial" w:cs="Arial"/>
          <w:color w:val="000000"/>
          <w:sz w:val="17"/>
          <w:szCs w:val="17"/>
          <w:lang w:eastAsia="ru-RU"/>
        </w:rPr>
        <w:lastRenderedPageBreak/>
        <w:t>с табличками 8.1.1, оборудовать дорожную разметку 1.14.1 «Пешеходный переход», искусственное освещение и искусственные неровности &lt;данные изъяты&gt;</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судебном заседании помощник прокурора Черноярского района Астраханской области Мамцев М.Н. поддержал требования прокурора с учетом их уточнения в полном объеме по доводам, изложенным в заявлении.</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Представители администрации МО «Черноярский район» Кравцов А.М. и Смирнов В.Н. заявленные прокурором требования не признали, суду показал,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 Для выполнения всех указанных в заявлении прокурора мероприятий в отношении автомобильных дорог, расположенных на территории МО «Село Зубовка», необходимы значительные финансовые затраты, однако достаточных денежные средств в бюджете муниципального образования для реализации этих целей не имеется. Вместе с тем, для выполнения ремонта автомобильных дорог необходимо выполнение ряда закупочных процедур, предусмотренных Федеральным законом «О контрактной системе в сфере закупок товаров, работ, услуг для государственных и муниципальных нужд», на проведение которых понадобится не менее двух месяцев, а проведение асфальторемонтных работ в период с октября по апрель на территории Черноярского района по климатическим нормам не представляется возможным.</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Заслушав стороны, исследовав материалы дела, суд приходит к выводу, что заявление прокурора Черноярского района Астраханской области подлежит удовлетворению по следующим основаниям.</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силу ч. 1 ст. 45 ГПК РФ, ч. 4 ст. 27 Федерального закона от 17.01.1992 года №2202-1 «О прокуратуре Российской Федерации» прокурор вправе обратиться в суд с заявлением, если этого требует защита прав граждан и охраняемых законом интересов общества и государства, когда нарушены права и свободы значительного (неопределенного) числа граждан, либо в силу иных обстоятельств нарушение приобрело особое общественное значение.</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соответствии со ст. 254 ГПК РФ гражданин, организация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 если считают, что нарушены их права и свободы.</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Согласно ст. 12 ГК РФ защита гражданских прав может осуществляться путем присуждения к исполнению обязанности в натуре.</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Таким образом,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силу ч. 4 ст. 6 Федерального закона №196-ФЗ от 10.12.1995 «О безопасности дорожного движения»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соответствии с ч. 1 ст. 21 данного Федерального закона, мероприятия по организации дорожного движения, включая создание и обеспечение функционирования парковок (парковочных мест) в границах населенных пунктов, осуществляются в целях повышения безопасности дорожного движения и пропускной способности дорог федеральными органами исполнительной власти, органами исполнительной власти субъектов Российской Федерации и органами местного самоуправления, юридическими и физическими лицами, являющимися собственниками или иными владельцами автомобильных дорог.</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Частью 2 ст.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 осуществляющие содержание автомобильных дорог.</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Согласно ст. 13 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в частности, относятся:</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 осуществление муниципального контроля за обеспечением сохранности автомобильных дорог местного значения;</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 осуществление дорожной деятельности в отношении автомобильных дорог местного значения.</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Под осуществлением дорожной деятельности в соответствии с п. 6 ст. 3 вышеназванного Федерального закона понимается деятельность по проектированию, строительству, реконструкции, капитальному ремонту, ремонту и содержанию автомобильных дорог.</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 (п.12 ст. 13 Федерального закона от 08.11.2007 №257-ФЗ).</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lastRenderedPageBreak/>
        <w:t>В силу ч. 3 ст. 15 Федерального закона от 08.11.2007 №257-ФЗ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Согласно п. 7 ст. 3 данного Федерального закона владельцами автомобильных дорог являются исполнительные органы государственной власти, местная администрация (исполнительно-распорядительный орган муниципального образования), физические или юридические лица, владеющие автомобильными дорогами на вещном праве в соответствии с законодательством Российской Федерации (п. 7 ст. 3 Федерального закона от 08.11.2007 №257-ФЗ).</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соответствии с п. 5 ч. 1 ст. 14 Федерального закона от 06.10.2003 №131-ФЗ «Об общих принципах организации местного самоуправления в Российской Федерации» (в редакции Федерального закона от 27.05.2014 №136-ФЗ)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относится к полномочиям органов местного самоуправления городского поселения.</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К вопросам местного значения сельского поселения относятся вопросы, предусмотренные пунктами 1 - 3, 9, 10, 12, 14, 17, 19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21, 28, 30, 33 части 1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(ч. 3 ст. 14 Федерального закона от 06.10.2003 №131-ФЗ)</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силу ч. 4 ст. 14 Федерального закона от 06.10.2003 №131-ФЗ (в редакции Федерального закона от 27.05.2014 №136-ФЗ) иные вопросы местного значения, предусмотренные частью 1 настоящей статьи для городских поселений, не отнесенные к вопросам местного значения сельских поселений в соответствии с частью 3 настоящей статьи, на территориях сельских поселений решаются органами местного самоуправления соответствующих муниципальных районов.</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Исходя из положений ст. 4 Федерального закона от 27.05.2014 №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131-ФЗ «Об общих принципах организации местного самоуправления в Российской Федерации» в редакции настоящего Федерального закона.</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Таким образом, полномочия по содержанию автомобильных дорог, расположенных в границах села Зубовка Черноярского района Астраханской области, с 1 января 2015 года отнесены к компетенции органа местного самоуправления муниципального образования «Черноярский район».</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Данная норма закреплена и в пункте 2 части 1.1 статьи 8 Устава муниципального образования «Черноярский район» (в редакции от 30 января 2015 года).</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Как следует из представленного суду акта комплексной проверки участков автомобильных дорог, проходящих по территории населенных пунктов муниципального образования «Черноярский район», составленного ДД.ММ.ГГГГ комиссией в составе и.о. заместителя Главы администрации муниципального образования «Черноярский район» ФИО5, специалиста отдела ЖКХ, ТГА и Г администрации муниципального образования «Черноярский район» ФИО4, представителей отделения ГИБДД ОМВД России по Черноярскому району, Управления государственного автодорожного надзора по Астраханской области, при участии прокуратуры Черноярского района Астраханской области, на автомобильных дорогах села Зубовка выявлены недостатки, а именно: на автомобильных дорогах, &lt;данные изъяты&gt;, имеются повреждения проезжей части (просадки и выбоины); &lt;данные изъяты&gt; отсутствуют основные дорожные знаки 1.23 «Дети» с табличками 8.1.1 и дорожная разметка 1.14.1 «Пешеходный переход», не имеется пешеходного ограждения, искусственного освещения и искусственной неровности.</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Данное обстоятельство представителями администрации муниципального образования «Черноярский район» в судебном заседании опровергнуто не было.</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 xml:space="preserve">Согласно Государственному стандарту Российской Федерации «Автомобильные дороги и улицы. Требования к эксплуатационному состоянию, допустимому по условиям обеспечения безопасности дорожного </w:t>
      </w:r>
      <w:r w:rsidRPr="00DD3DD9">
        <w:rPr>
          <w:rFonts w:ascii="Arial" w:eastAsia="Times New Roman" w:hAnsi="Arial" w:cs="Arial"/>
          <w:color w:val="000000"/>
          <w:sz w:val="17"/>
          <w:szCs w:val="17"/>
          <w:lang w:eastAsia="ru-RU"/>
        </w:rPr>
        <w:lastRenderedPageBreak/>
        <w:t>движения» (ГОСТ Р 50597-93) установленные этим стандартом требования должны обеспечиваться организациями, в ведении которых находятся автомобильные дороги, а также улицы и дороги городов и других населенных пунктов.</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Требования стандарта являются обязательными и направлены на обеспечение безопасности дорожного движения, сохранение жизни, здоровья и имущества населения, охрану окружающей среды.</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соответствии с п. 3.1.1 ГОСТ Р 50597-93 покрытие дорожной части не должно иметь просадок, выбоин, иных повреждений, затрудняющих движение транспортных средств с разрешенной Правилами дорожного движения РФ скоростью. Предельно допустимые повреждения покрытия автомобильной дороги группы В (в городах и населенных пунктах - улицы и дороги местного значения) – не более 2,5 (7,0) кВ.м. повреждения на 1000 кв. м покрытия. Срок ликвидации данных повреждений – не более 10 суток.</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Приказом Федерального агентства по техническому регулированию и метрологии от 23.10.2007 N 270-ст утвержден национальный стандарт Российской Федерации ГОСТ Р 52766-2007 «Дороги автомобильные общего пользования. Элементы обустройства. Общие требования», устанавливающий основные параметры и технические требования к элементам обустройства автомобильных дорог.</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Согласно п. 4.1 ГОСТ Р 52766-2007 размещение дорожных знаков на дорогах - поГОСТ Р 52289 и проектам организации дорожного движения, утвержденным в установленном порядке.</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Согласно п. 4.1.3 ГОСТ Р 52766-2007 по техническим параметрам дорожная разметка</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должна соответствовать требованиям ГОСТ 51256. Нанесение дорожной разметки на покрытие и элементы дорожных сооружений осуществляют в соответствии с ГОСТ Р 51289.</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Согласно п. 4.3.1 ГОСТ Р 52766-2007 конструкция искусственных неровностей и их применение на дорогах должны соответствовать требованиям ГОСТ Р 52605.</w:t>
      </w:r>
      <w:r w:rsidRPr="00DD3DD9">
        <w:rPr>
          <w:rFonts w:ascii="Arial" w:eastAsia="Times New Roman" w:hAnsi="Arial" w:cs="Arial"/>
          <w:color w:val="000000"/>
          <w:sz w:val="17"/>
          <w:szCs w:val="17"/>
          <w:lang w:eastAsia="ru-RU"/>
        </w:rPr>
        <w:br/>
        <w:t>В соответствии с п. 5.2.25 ГОСТ Р 52289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устройство» знак 1.23«Дети»устанавливают перед участками дорог, проходящими вдоль территорий детских учреждений или часто пересекаемыми детьми независимо от наличия пешеходных переходов. Повторный знак устанавливают с табличкой8.2.1, на которой указывают протяженность участка дороги, проходящего вдоль территории детского учреждения или часто пересекаемого детьми. В населенных пунктах основной знак1.23устанавливают на расстоянии 90-100 м, повторный - на расстоянии не более 50 м от начала опасного участка.</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Согласно п. 6.2.17 ГОСТ Р 52289 разметку 1.14.1 применяют для обозначения мест, выделенных для пересечения проезжей части пешеходами.</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соответствии с п. 6.1, 6.2 ГОСТ Р 52605-2006 «Национальный стандарт Российской Федерации. Технические средства организации дорожного движения. Искусственные неровности. Общие технические требования. Правила применения». Искусственные неровности устраивают на дорогах с асфальтобетонными и цементобетонными покрытиями на участках с искусственным освещением. Искусственные неровности устраивают за 10 - 15 м до наземных нерегулируемых пешеходных переходов у детских и юношеских учебно-воспитательных учреждений.</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Наличие на момент проверки 25 мая 2015 года нарушений вышеприведенных требований ГОСТ Р 50597-93, ГОСТ Р 52766-2007 подтверждается материалами дела, доказательств обратного суду, вопреки требованиям ст. 56 ГПК и ст. 249 ГПК РФ, не представлено.</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При таких обстоятельствах суд считает установленным, что автомобильные дороги села Зубовка, &lt;данные изъяты&gt;, не соответствуют требованиям ГОСТ Р 50597-93, ГОСТ Р 52766-2007, &lt;данные изъяты&gt; в нарушение требований ГОСТ Р 50597-93, ГОСТ Р 52766-2007 отсутствуют основные дорожные знаки 1.23 «Дети» с табличками 8.1.1 и дорожная разметка 1.14.1 «Пешеходный переход», не имеется искусственного освещения и искусственной неровности.</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Указанные нарушения способствует возникновению дорожно-транспортных происшествий, создают угрозу безопасности жизни и здоровья участников дорожного движения, в том числе детей, в связи с чем, требования прокурора являются обоснованными и подлежат удовлетворению.</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При этом, доводы представителей администрации муниципального образования «Черноярский район»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 не могут быть приняты судом во внимание,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 и не является основанием для отказа в удовлетворении заявленных требований.</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В соответствии с ч. 1 ст. 258 ГПК РФ суд, признав заявление обоснованным, принимает решение об обязанности соответствующего органа государственной власти, органа местного самоуправления, должностного лица,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lastRenderedPageBreak/>
        <w:t>Исходя из вышеизложенного, суд приходит к выводу о возложении на администрацию муниципального образования «Черноярский район» обязанности ликвидировать повреждения проезжей части автомобильных дорог в течение девяти месяцев после вступления решения суда в законную силу (с учетом объем, характера и сложности работ, подлежащих выполнению), а также установить основные дорожные знаки 1.23 «Дети» с табличками 8.1.1, нанести дорожную разметку 1.14.1 «Пешеходный переход», и оборудовать искусственное освещение и искусственные неровности &lt;данные изъяты&gt; в срок до ДД.ММ.ГГГГ.</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На основании изложенного, руководствуясь ст. 194-198 Гражданского процессуального кодекса Российской Федерации, суд</w:t>
      </w:r>
    </w:p>
    <w:p w:rsidR="00DD3DD9" w:rsidRPr="00DD3DD9" w:rsidRDefault="00DD3DD9" w:rsidP="00DD3DD9">
      <w:pPr>
        <w:shd w:val="clear" w:color="auto" w:fill="FFFFFF"/>
        <w:spacing w:after="0" w:line="252" w:lineRule="atLeast"/>
        <w:ind w:firstLine="720"/>
        <w:jc w:val="center"/>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РЕШИЛ:</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Заявление прокурора Черноярского района Астраханской области о понуждении администрации муниципального образования «Черноярский район» устранить нарушения по содержанию автомобильных дорог на территории муниципального образования «Село Зубовка» – удовлетворить.</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Обязать администрацию муниципального образования «Черноярский район» в течение девяти месяцев после вступления решения суда в законную силу устранить повреждения проезжей части (просадки, выбоины) на автомобильных дорогах,&lt;данные изъяты&gt;.</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Обязать администрацию муниципального образования «Черноярский район» в срок до ДД.ММ.ГГГГ установить основные дорожные знаки 1.23 «Дети» с табличками 8.1.1, оборудовать дорожную разметку 1.14.1 «Пешеходный переход», искусственное освещение и искусственные неровности на &lt;адрес&gt; &lt;адрес&gt; &lt;адрес&gt; &lt;адрес&gt;».</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Решение может быть обжаловано в Астраханский областной суд через Черноярский районный суд Астраханской области в течение месяца со дня составления мотивированного решения.</w:t>
      </w:r>
    </w:p>
    <w:p w:rsidR="00DD3DD9" w:rsidRPr="00DD3DD9" w:rsidRDefault="00DD3DD9" w:rsidP="00DD3DD9">
      <w:pPr>
        <w:shd w:val="clear" w:color="auto" w:fill="FFFFFF"/>
        <w:spacing w:after="0" w:line="252" w:lineRule="atLeast"/>
        <w:ind w:firstLine="720"/>
        <w:jc w:val="both"/>
        <w:rPr>
          <w:rFonts w:ascii="Arial" w:eastAsia="Times New Roman" w:hAnsi="Arial" w:cs="Arial"/>
          <w:color w:val="000000"/>
          <w:sz w:val="17"/>
          <w:szCs w:val="17"/>
          <w:lang w:eastAsia="ru-RU"/>
        </w:rPr>
      </w:pPr>
      <w:r w:rsidRPr="00DD3DD9">
        <w:rPr>
          <w:rFonts w:ascii="Arial" w:eastAsia="Times New Roman" w:hAnsi="Arial" w:cs="Arial"/>
          <w:color w:val="000000"/>
          <w:sz w:val="17"/>
          <w:szCs w:val="17"/>
          <w:lang w:eastAsia="ru-RU"/>
        </w:rPr>
        <w:t>Судья О.А. Серебренникова</w:t>
      </w:r>
    </w:p>
    <w:p w:rsidR="00F3674F" w:rsidRDefault="00F3674F">
      <w:bookmarkStart w:id="0" w:name="_GoBack"/>
      <w:bookmarkEnd w:id="0"/>
    </w:p>
    <w:sectPr w:rsidR="00F367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04D"/>
    <w:rsid w:val="00AB104D"/>
    <w:rsid w:val="00DD3DD9"/>
    <w:rsid w:val="00F36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ABAEC7-2BC1-4BA1-93CC-9FF08EFF0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477155">
      <w:bodyDiv w:val="1"/>
      <w:marLeft w:val="0"/>
      <w:marRight w:val="0"/>
      <w:marTop w:val="0"/>
      <w:marBottom w:val="0"/>
      <w:divBdr>
        <w:top w:val="none" w:sz="0" w:space="0" w:color="auto"/>
        <w:left w:val="none" w:sz="0" w:space="0" w:color="auto"/>
        <w:bottom w:val="none" w:sz="0" w:space="0" w:color="auto"/>
        <w:right w:val="none" w:sz="0" w:space="0" w:color="auto"/>
      </w:divBdr>
    </w:div>
    <w:div w:id="157268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hernoyarsky.ast.sudrf.ru/modules.php?name=sud_delo&amp;srv_num=1&amp;name_op=doc&amp;number=2132185&amp;delo_id=1540005&amp;new=0&amp;text_number=1&amp;case_id=694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3016</Words>
  <Characters>17197</Characters>
  <Application>Microsoft Office Word</Application>
  <DocSecurity>0</DocSecurity>
  <Lines>143</Lines>
  <Paragraphs>40</Paragraphs>
  <ScaleCrop>false</ScaleCrop>
  <Company/>
  <LinksUpToDate>false</LinksUpToDate>
  <CharactersWithSpaces>20173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2015-08-20T13:56:00Z</dcterms:created>
  <dcterms:modified xsi:type="dcterms:W3CDTF">2015-08-20T13:56:00Z</dcterms:modified>
</cp:coreProperties>
</file>